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4988" w14:textId="15164B1A" w:rsidR="00183024" w:rsidRDefault="00242271" w:rsidP="00242271">
      <w:pPr>
        <w:widowControl/>
        <w:shd w:val="clear" w:color="auto" w:fill="FFFFFF"/>
        <w:spacing w:after="240" w:line="0" w:lineRule="atLeast"/>
        <w:jc w:val="left"/>
        <w:outlineLvl w:val="0"/>
        <w:rPr>
          <w:rFonts w:ascii="Arial" w:eastAsia="ＭＳ Ｐゴシック" w:hAnsi="Arial" w:cs="Arial"/>
          <w:b/>
          <w:bCs/>
          <w:color w:val="212529"/>
          <w:kern w:val="36"/>
          <w:sz w:val="54"/>
          <w:szCs w:val="54"/>
          <w14:ligatures w14:val="none"/>
        </w:rPr>
      </w:pPr>
      <w:r w:rsidRPr="00242271">
        <w:rPr>
          <w:rFonts w:ascii="Arial" w:eastAsia="ＭＳ Ｐゴシック" w:hAnsi="Arial" w:cs="Arial"/>
          <w:b/>
          <w:bCs/>
          <w:color w:val="212529"/>
          <w:kern w:val="36"/>
          <w:sz w:val="54"/>
          <w:szCs w:val="54"/>
          <w14:ligatures w14:val="none"/>
        </w:rPr>
        <w:t>【最新版】</w:t>
      </w:r>
      <w:r w:rsidR="00183024">
        <w:rPr>
          <w:rFonts w:ascii="Arial" w:eastAsia="ＭＳ Ｐゴシック" w:hAnsi="Arial" w:cs="Arial" w:hint="eastAsia"/>
          <w:b/>
          <w:bCs/>
          <w:color w:val="212529"/>
          <w:kern w:val="36"/>
          <w:sz w:val="54"/>
          <w:szCs w:val="54"/>
          <w14:ligatures w14:val="none"/>
        </w:rPr>
        <w:t>育成就労制度</w:t>
      </w:r>
    </w:p>
    <w:p w14:paraId="39A59697" w14:textId="1C09F6C2" w:rsidR="00242271" w:rsidRPr="00242271" w:rsidRDefault="00242271" w:rsidP="00242271">
      <w:pPr>
        <w:widowControl/>
        <w:shd w:val="clear" w:color="auto" w:fill="FFFFFF"/>
        <w:spacing w:after="240" w:line="0" w:lineRule="atLeast"/>
        <w:jc w:val="left"/>
        <w:outlineLvl w:val="0"/>
        <w:rPr>
          <w:rFonts w:ascii="Arial" w:eastAsia="ＭＳ Ｐゴシック" w:hAnsi="Arial" w:cs="Arial"/>
          <w:b/>
          <w:bCs/>
          <w:color w:val="212529"/>
          <w:kern w:val="36"/>
          <w:sz w:val="54"/>
          <w:szCs w:val="54"/>
          <w14:ligatures w14:val="none"/>
        </w:rPr>
      </w:pPr>
      <w:r w:rsidRPr="00242271">
        <w:rPr>
          <w:rFonts w:ascii="Arial" w:eastAsia="ＭＳ Ｐゴシック" w:hAnsi="Arial" w:cs="Arial"/>
          <w:b/>
          <w:bCs/>
          <w:color w:val="212529"/>
          <w:kern w:val="36"/>
          <w:sz w:val="54"/>
          <w:szCs w:val="54"/>
          <w14:ligatures w14:val="none"/>
        </w:rPr>
        <w:t>技能実習制度はどう変わる？新制度についてわかりやすく解説！【</w:t>
      </w:r>
      <w:r w:rsidR="00904400">
        <w:rPr>
          <w:rFonts w:ascii="Arial" w:eastAsia="ＭＳ Ｐゴシック" w:hAnsi="Arial" w:cs="Arial" w:hint="eastAsia"/>
          <w:b/>
          <w:bCs/>
          <w:color w:val="212529"/>
          <w:kern w:val="36"/>
          <w:sz w:val="54"/>
          <w:szCs w:val="54"/>
          <w14:ligatures w14:val="none"/>
        </w:rPr>
        <w:t>法改定</w:t>
      </w:r>
      <w:r w:rsidRPr="00242271">
        <w:rPr>
          <w:rFonts w:ascii="Arial" w:eastAsia="ＭＳ Ｐゴシック" w:hAnsi="Arial" w:cs="Arial"/>
          <w:b/>
          <w:bCs/>
          <w:color w:val="212529"/>
          <w:kern w:val="36"/>
          <w:sz w:val="54"/>
          <w:szCs w:val="54"/>
          <w14:ligatures w14:val="none"/>
        </w:rPr>
        <w:t>更新】</w:t>
      </w:r>
    </w:p>
    <w:p w14:paraId="208EDF25" w14:textId="4AF60011" w:rsidR="00242271" w:rsidRDefault="00242271" w:rsidP="00242271">
      <w:pPr>
        <w:widowControl/>
        <w:shd w:val="clear" w:color="auto" w:fill="FFFFFF"/>
        <w:spacing w:line="0" w:lineRule="atLeast"/>
        <w:jc w:val="left"/>
        <w:rPr>
          <w:rFonts w:ascii="Arial" w:eastAsia="ＭＳ Ｐゴシック" w:hAnsi="Arial" w:cs="Arial"/>
          <w:color w:val="AAAAAA"/>
          <w:kern w:val="0"/>
          <w:sz w:val="15"/>
          <w:szCs w:val="15"/>
          <w14:ligatures w14:val="none"/>
        </w:rPr>
      </w:pPr>
      <w:r w:rsidRPr="00242271">
        <w:rPr>
          <w:rFonts w:ascii="Arial" w:eastAsia="ＭＳ Ｐゴシック" w:hAnsi="Arial" w:cs="Arial"/>
          <w:color w:val="AAAAAA"/>
          <w:kern w:val="0"/>
          <w:sz w:val="15"/>
          <w:szCs w:val="15"/>
          <w14:ligatures w14:val="none"/>
        </w:rPr>
        <w:t>公開日：</w:t>
      </w:r>
      <w:r w:rsidRPr="00242271">
        <w:rPr>
          <w:rFonts w:ascii="Arial" w:eastAsia="ＭＳ Ｐゴシック" w:hAnsi="Arial" w:cs="Arial"/>
          <w:color w:val="AAAAAA"/>
          <w:kern w:val="0"/>
          <w:sz w:val="15"/>
          <w:szCs w:val="15"/>
          <w14:ligatures w14:val="none"/>
        </w:rPr>
        <w:t>2023</w:t>
      </w:r>
      <w:r w:rsidRPr="00242271">
        <w:rPr>
          <w:rFonts w:ascii="Arial" w:eastAsia="ＭＳ Ｐゴシック" w:hAnsi="Arial" w:cs="Arial"/>
          <w:color w:val="AAAAAA"/>
          <w:kern w:val="0"/>
          <w:sz w:val="15"/>
          <w:szCs w:val="15"/>
          <w14:ligatures w14:val="none"/>
        </w:rPr>
        <w:t>年</w:t>
      </w:r>
      <w:r w:rsidR="00DF032A">
        <w:rPr>
          <w:rFonts w:ascii="Arial" w:eastAsia="ＭＳ Ｐゴシック" w:hAnsi="Arial" w:cs="Arial" w:hint="eastAsia"/>
          <w:color w:val="AAAAAA"/>
          <w:kern w:val="0"/>
          <w:sz w:val="15"/>
          <w:szCs w:val="15"/>
          <w14:ligatures w14:val="none"/>
        </w:rPr>
        <w:t>11</w:t>
      </w:r>
      <w:r w:rsidRPr="00242271">
        <w:rPr>
          <w:rFonts w:ascii="Arial" w:eastAsia="ＭＳ Ｐゴシック" w:hAnsi="Arial" w:cs="Arial"/>
          <w:color w:val="AAAAAA"/>
          <w:kern w:val="0"/>
          <w:sz w:val="15"/>
          <w:szCs w:val="15"/>
          <w14:ligatures w14:val="none"/>
        </w:rPr>
        <w:t>月</w:t>
      </w:r>
      <w:r w:rsidR="00DF032A">
        <w:rPr>
          <w:rFonts w:ascii="Arial" w:eastAsia="ＭＳ Ｐゴシック" w:hAnsi="Arial" w:cs="Arial" w:hint="eastAsia"/>
          <w:color w:val="AAAAAA"/>
          <w:kern w:val="0"/>
          <w:sz w:val="15"/>
          <w:szCs w:val="15"/>
          <w14:ligatures w14:val="none"/>
        </w:rPr>
        <w:t>27</w:t>
      </w:r>
      <w:r w:rsidRPr="00242271">
        <w:rPr>
          <w:rFonts w:ascii="Arial" w:eastAsia="ＭＳ Ｐゴシック" w:hAnsi="Arial" w:cs="Arial"/>
          <w:color w:val="AAAAAA"/>
          <w:kern w:val="0"/>
          <w:sz w:val="15"/>
          <w:szCs w:val="15"/>
          <w14:ligatures w14:val="none"/>
        </w:rPr>
        <w:t>日</w:t>
      </w:r>
      <w:r w:rsidRPr="00242271">
        <w:rPr>
          <w:rFonts w:ascii="Arial" w:eastAsia="ＭＳ Ｐゴシック" w:hAnsi="Arial" w:cs="Arial"/>
          <w:color w:val="AAAAAA"/>
          <w:kern w:val="0"/>
          <w:sz w:val="15"/>
          <w:szCs w:val="15"/>
          <w14:ligatures w14:val="none"/>
        </w:rPr>
        <w:t> </w:t>
      </w:r>
      <w:r w:rsidRPr="00242271">
        <w:rPr>
          <w:rFonts w:ascii="Arial" w:eastAsia="ＭＳ Ｐゴシック" w:hAnsi="Arial" w:cs="Arial"/>
          <w:color w:val="AAAAAA"/>
          <w:kern w:val="0"/>
          <w:sz w:val="15"/>
          <w:szCs w:val="15"/>
          <w14:ligatures w14:val="none"/>
        </w:rPr>
        <w:t>最終更新日</w:t>
      </w:r>
      <w:r w:rsidR="005E5DFC">
        <w:rPr>
          <w:rFonts w:ascii="Arial" w:eastAsia="ＭＳ Ｐゴシック" w:hAnsi="Arial" w:cs="Arial" w:hint="eastAsia"/>
          <w:color w:val="AAAAAA"/>
          <w:kern w:val="0"/>
          <w:sz w:val="15"/>
          <w:szCs w:val="15"/>
          <w14:ligatures w14:val="none"/>
        </w:rPr>
        <w:t>２０２４年</w:t>
      </w:r>
      <w:r w:rsidR="00131DB7">
        <w:rPr>
          <w:rFonts w:ascii="Arial" w:eastAsia="ＭＳ Ｐゴシック" w:hAnsi="Arial" w:cs="Arial" w:hint="eastAsia"/>
          <w:color w:val="AAAAAA"/>
          <w:kern w:val="0"/>
          <w:sz w:val="15"/>
          <w:szCs w:val="15"/>
          <w14:ligatures w14:val="none"/>
        </w:rPr>
        <w:t>9</w:t>
      </w:r>
      <w:r w:rsidR="005E5DFC">
        <w:rPr>
          <w:rFonts w:ascii="Arial" w:eastAsia="ＭＳ Ｐゴシック" w:hAnsi="Arial" w:cs="Arial" w:hint="eastAsia"/>
          <w:color w:val="AAAAAA"/>
          <w:kern w:val="0"/>
          <w:sz w:val="15"/>
          <w:szCs w:val="15"/>
          <w14:ligatures w14:val="none"/>
        </w:rPr>
        <w:t>月</w:t>
      </w:r>
      <w:r w:rsidR="006B6D6E">
        <w:rPr>
          <w:rFonts w:ascii="Arial" w:eastAsia="ＭＳ Ｐゴシック" w:hAnsi="Arial" w:cs="Arial" w:hint="eastAsia"/>
          <w:color w:val="AAAAAA"/>
          <w:kern w:val="0"/>
          <w:sz w:val="15"/>
          <w:szCs w:val="15"/>
          <w14:ligatures w14:val="none"/>
        </w:rPr>
        <w:t>10</w:t>
      </w:r>
      <w:r w:rsidR="00E166F2">
        <w:rPr>
          <w:rFonts w:ascii="Arial" w:eastAsia="ＭＳ Ｐゴシック" w:hAnsi="Arial" w:cs="Arial" w:hint="eastAsia"/>
          <w:color w:val="AAAAAA"/>
          <w:kern w:val="0"/>
          <w:sz w:val="15"/>
          <w:szCs w:val="15"/>
          <w14:ligatures w14:val="none"/>
        </w:rPr>
        <w:t>日</w:t>
      </w:r>
    </w:p>
    <w:p w14:paraId="68451C06" w14:textId="77777777" w:rsidR="005E5DFC" w:rsidRPr="00242271" w:rsidRDefault="005E5DFC" w:rsidP="00242271">
      <w:pPr>
        <w:widowControl/>
        <w:shd w:val="clear" w:color="auto" w:fill="FFFFFF"/>
        <w:spacing w:line="0" w:lineRule="atLeast"/>
        <w:jc w:val="left"/>
        <w:rPr>
          <w:rFonts w:ascii="Arial" w:eastAsia="ＭＳ Ｐゴシック" w:hAnsi="Arial" w:cs="Arial"/>
          <w:color w:val="AAAAAA"/>
          <w:kern w:val="0"/>
          <w:sz w:val="15"/>
          <w:szCs w:val="15"/>
          <w14:ligatures w14:val="none"/>
        </w:rPr>
      </w:pPr>
    </w:p>
    <w:p w14:paraId="19E9DAE5" w14:textId="77777777" w:rsidR="00242271" w:rsidRDefault="00242271" w:rsidP="00242271">
      <w:pPr>
        <w:widowControl/>
        <w:shd w:val="clear" w:color="auto" w:fill="F7F7F9"/>
        <w:spacing w:after="24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目次</w:t>
      </w:r>
      <w:r w:rsidRPr="00242271">
        <w:rPr>
          <w:rFonts w:ascii="Arial" w:eastAsia="ＭＳ Ｐゴシック" w:hAnsi="Arial" w:cs="Arial"/>
          <w:color w:val="283C50"/>
          <w:kern w:val="0"/>
          <w:sz w:val="24"/>
          <w:szCs w:val="24"/>
          <w14:ligatures w14:val="none"/>
        </w:rPr>
        <w:t> </w:t>
      </w:r>
    </w:p>
    <w:p w14:paraId="061E1532" w14:textId="0496AFD8" w:rsidR="00242271" w:rsidRPr="00242271" w:rsidRDefault="000B4DCE" w:rsidP="00242271">
      <w:pPr>
        <w:widowControl/>
        <w:numPr>
          <w:ilvl w:val="0"/>
          <w:numId w:val="1"/>
        </w:numPr>
        <w:pBdr>
          <w:bottom w:val="dotted" w:sz="6" w:space="12" w:color="AAAAAA"/>
        </w:pBdr>
        <w:shd w:val="clear" w:color="auto" w:fill="F7F7F9"/>
        <w:spacing w:before="100" w:beforeAutospacing="1" w:after="60" w:line="0" w:lineRule="atLeast"/>
        <w:ind w:left="1080"/>
        <w:jc w:val="left"/>
        <w:rPr>
          <w:rFonts w:ascii="Arial" w:eastAsia="ＭＳ Ｐゴシック" w:hAnsi="Arial" w:cs="Arial"/>
          <w:b/>
          <w:bCs/>
          <w:color w:val="212529"/>
          <w:kern w:val="0"/>
          <w:sz w:val="24"/>
          <w:szCs w:val="24"/>
          <w14:ligatures w14:val="none"/>
        </w:rPr>
      </w:pPr>
      <w:hyperlink r:id="rId10" w:anchor="i-2" w:history="1">
        <w:r w:rsidR="00242271" w:rsidRPr="00242271">
          <w:rPr>
            <w:rFonts w:ascii="Arial" w:eastAsia="ＭＳ Ｐゴシック" w:hAnsi="Arial" w:cs="Arial"/>
            <w:b/>
            <w:bCs/>
            <w:color w:val="283C50"/>
            <w:kern w:val="0"/>
            <w:sz w:val="24"/>
            <w:szCs w:val="24"/>
            <w:u w:val="single"/>
            <w14:ligatures w14:val="none"/>
          </w:rPr>
          <w:t>新しい技能実習制度と特定技能制度はどう変わる？変更点を旧制度と比較</w:t>
        </w:r>
      </w:hyperlink>
      <w:r w:rsidR="00BC3C6F">
        <w:rPr>
          <w:rFonts w:ascii="Arial" w:eastAsia="ＭＳ Ｐゴシック" w:hAnsi="Arial" w:cs="Arial" w:hint="eastAsia"/>
          <w:b/>
          <w:bCs/>
          <w:color w:val="283C50"/>
          <w:kern w:val="0"/>
          <w:sz w:val="24"/>
          <w:szCs w:val="24"/>
          <w:u w:val="single"/>
          <w14:ligatures w14:val="none"/>
        </w:rPr>
        <w:t>してみました。</w:t>
      </w:r>
    </w:p>
    <w:p w14:paraId="4B1FCAB2"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1" w:anchor="i-3" w:history="1">
        <w:r w:rsidR="00242271" w:rsidRPr="00242271">
          <w:rPr>
            <w:rFonts w:ascii="ＭＳ 明朝" w:eastAsia="ＭＳ 明朝" w:hAnsi="ＭＳ 明朝" w:cs="ＭＳ 明朝" w:hint="eastAsia"/>
            <w:color w:val="283C50"/>
            <w:kern w:val="0"/>
            <w:sz w:val="24"/>
            <w:szCs w:val="24"/>
            <w:u w:val="single"/>
            <w14:ligatures w14:val="none"/>
          </w:rPr>
          <w:t>①</w:t>
        </w:r>
        <w:r w:rsidR="00242271" w:rsidRPr="00242271">
          <w:rPr>
            <w:rFonts w:ascii="Arial" w:eastAsia="ＭＳ Ｐゴシック" w:hAnsi="Arial" w:cs="Arial"/>
            <w:color w:val="283C50"/>
            <w:kern w:val="0"/>
            <w:sz w:val="24"/>
            <w:szCs w:val="24"/>
            <w:u w:val="single"/>
            <w14:ligatures w14:val="none"/>
          </w:rPr>
          <w:t>技能実習と特定技能の位置付けと関係性</w:t>
        </w:r>
      </w:hyperlink>
    </w:p>
    <w:p w14:paraId="1DAFFCF6"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2" w:anchor="i-4" w:history="1">
        <w:r w:rsidR="00242271" w:rsidRPr="00242271">
          <w:rPr>
            <w:rFonts w:ascii="ＭＳ 明朝" w:eastAsia="ＭＳ 明朝" w:hAnsi="ＭＳ 明朝" w:cs="ＭＳ 明朝" w:hint="eastAsia"/>
            <w:color w:val="283C50"/>
            <w:kern w:val="0"/>
            <w:sz w:val="24"/>
            <w:szCs w:val="24"/>
            <w:u w:val="single"/>
            <w14:ligatures w14:val="none"/>
          </w:rPr>
          <w:t>②</w:t>
        </w:r>
        <w:r w:rsidR="00242271" w:rsidRPr="00242271">
          <w:rPr>
            <w:rFonts w:ascii="Arial" w:eastAsia="ＭＳ Ｐゴシック" w:hAnsi="Arial" w:cs="Arial"/>
            <w:color w:val="283C50"/>
            <w:kern w:val="0"/>
            <w:sz w:val="24"/>
            <w:szCs w:val="24"/>
            <w:u w:val="single"/>
            <w14:ligatures w14:val="none"/>
          </w:rPr>
          <w:t>新制度の受入れ対象分野や人材育成について</w:t>
        </w:r>
      </w:hyperlink>
    </w:p>
    <w:p w14:paraId="03882B3C"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3" w:anchor="i-5" w:history="1">
        <w:r w:rsidR="00242271" w:rsidRPr="00242271">
          <w:rPr>
            <w:rFonts w:ascii="ＭＳ 明朝" w:eastAsia="ＭＳ 明朝" w:hAnsi="ＭＳ 明朝" w:cs="ＭＳ 明朝" w:hint="eastAsia"/>
            <w:color w:val="283C50"/>
            <w:kern w:val="0"/>
            <w:sz w:val="24"/>
            <w:szCs w:val="24"/>
            <w:u w:val="single"/>
            <w14:ligatures w14:val="none"/>
          </w:rPr>
          <w:t>③</w:t>
        </w:r>
        <w:r w:rsidR="00242271" w:rsidRPr="00242271">
          <w:rPr>
            <w:rFonts w:ascii="Arial" w:eastAsia="ＭＳ Ｐゴシック" w:hAnsi="Arial" w:cs="Arial"/>
            <w:color w:val="283C50"/>
            <w:kern w:val="0"/>
            <w:sz w:val="24"/>
            <w:szCs w:val="24"/>
            <w:u w:val="single"/>
            <w14:ligatures w14:val="none"/>
          </w:rPr>
          <w:t>新制度の受入れ見込数</w:t>
        </w:r>
      </w:hyperlink>
    </w:p>
    <w:p w14:paraId="19EF4350"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4" w:anchor="i-6" w:history="1">
        <w:r w:rsidR="00242271" w:rsidRPr="00242271">
          <w:rPr>
            <w:rFonts w:ascii="ＭＳ 明朝" w:eastAsia="ＭＳ 明朝" w:hAnsi="ＭＳ 明朝" w:cs="ＭＳ 明朝" w:hint="eastAsia"/>
            <w:color w:val="283C50"/>
            <w:kern w:val="0"/>
            <w:sz w:val="24"/>
            <w:szCs w:val="24"/>
            <w:u w:val="single"/>
            <w14:ligatures w14:val="none"/>
          </w:rPr>
          <w:t>④</w:t>
        </w:r>
        <w:r w:rsidR="00242271" w:rsidRPr="00242271">
          <w:rPr>
            <w:rFonts w:ascii="Arial" w:eastAsia="ＭＳ Ｐゴシック" w:hAnsi="Arial" w:cs="Arial"/>
            <w:color w:val="283C50"/>
            <w:kern w:val="0"/>
            <w:sz w:val="24"/>
            <w:szCs w:val="24"/>
            <w:u w:val="single"/>
            <w14:ligatures w14:val="none"/>
          </w:rPr>
          <w:t>新制度での転籍・転職について</w:t>
        </w:r>
      </w:hyperlink>
    </w:p>
    <w:p w14:paraId="0AF6157A"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5" w:anchor="i-7" w:history="1">
        <w:r w:rsidR="00242271" w:rsidRPr="00242271">
          <w:rPr>
            <w:rFonts w:ascii="ＭＳ 明朝" w:eastAsia="ＭＳ 明朝" w:hAnsi="ＭＳ 明朝" w:cs="ＭＳ 明朝" w:hint="eastAsia"/>
            <w:color w:val="283C50"/>
            <w:kern w:val="0"/>
            <w:sz w:val="24"/>
            <w:szCs w:val="24"/>
            <w:u w:val="single"/>
            <w14:ligatures w14:val="none"/>
          </w:rPr>
          <w:t>⑤</w:t>
        </w:r>
        <w:r w:rsidR="00242271" w:rsidRPr="00242271">
          <w:rPr>
            <w:rFonts w:ascii="Arial" w:eastAsia="ＭＳ Ｐゴシック" w:hAnsi="Arial" w:cs="Arial"/>
            <w:color w:val="283C50"/>
            <w:kern w:val="0"/>
            <w:sz w:val="24"/>
            <w:szCs w:val="24"/>
            <w:u w:val="single"/>
            <w14:ligatures w14:val="none"/>
          </w:rPr>
          <w:t>監理・支援・保護の在り方</w:t>
        </w:r>
      </w:hyperlink>
    </w:p>
    <w:p w14:paraId="1DA2B2C1"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6" w:anchor="i-8" w:history="1">
        <w:r w:rsidR="00242271" w:rsidRPr="00242271">
          <w:rPr>
            <w:rFonts w:ascii="ＭＳ 明朝" w:eastAsia="ＭＳ 明朝" w:hAnsi="ＭＳ 明朝" w:cs="ＭＳ 明朝" w:hint="eastAsia"/>
            <w:color w:val="283C50"/>
            <w:kern w:val="0"/>
            <w:sz w:val="24"/>
            <w:szCs w:val="24"/>
            <w:u w:val="single"/>
            <w14:ligatures w14:val="none"/>
          </w:rPr>
          <w:t>⑥</w:t>
        </w:r>
        <w:r w:rsidR="00242271" w:rsidRPr="00242271">
          <w:rPr>
            <w:rFonts w:ascii="Arial" w:eastAsia="ＭＳ Ｐゴシック" w:hAnsi="Arial" w:cs="Arial"/>
            <w:color w:val="283C50"/>
            <w:kern w:val="0"/>
            <w:sz w:val="24"/>
            <w:szCs w:val="24"/>
            <w:u w:val="single"/>
            <w14:ligatures w14:val="none"/>
          </w:rPr>
          <w:t>特定技能制度への移行について</w:t>
        </w:r>
      </w:hyperlink>
    </w:p>
    <w:p w14:paraId="05B049E5"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7" w:anchor="i-9" w:history="1">
        <w:r w:rsidR="00242271" w:rsidRPr="00242271">
          <w:rPr>
            <w:rFonts w:ascii="ＭＳ 明朝" w:eastAsia="ＭＳ 明朝" w:hAnsi="ＭＳ 明朝" w:cs="ＭＳ 明朝" w:hint="eastAsia"/>
            <w:color w:val="283C50"/>
            <w:kern w:val="0"/>
            <w:sz w:val="24"/>
            <w:szCs w:val="24"/>
            <w:u w:val="single"/>
            <w14:ligatures w14:val="none"/>
          </w:rPr>
          <w:t>⑦</w:t>
        </w:r>
        <w:r w:rsidR="00242271" w:rsidRPr="00242271">
          <w:rPr>
            <w:rFonts w:ascii="Arial" w:eastAsia="ＭＳ Ｐゴシック" w:hAnsi="Arial" w:cs="Arial"/>
            <w:color w:val="283C50"/>
            <w:kern w:val="0"/>
            <w:sz w:val="24"/>
            <w:szCs w:val="24"/>
            <w:u w:val="single"/>
            <w14:ligatures w14:val="none"/>
          </w:rPr>
          <w:t>国・自治体の役割</w:t>
        </w:r>
      </w:hyperlink>
    </w:p>
    <w:p w14:paraId="570F7702"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8" w:anchor="i-10" w:history="1">
        <w:r w:rsidR="00242271" w:rsidRPr="00242271">
          <w:rPr>
            <w:rFonts w:ascii="ＭＳ 明朝" w:eastAsia="ＭＳ 明朝" w:hAnsi="ＭＳ 明朝" w:cs="ＭＳ 明朝" w:hint="eastAsia"/>
            <w:color w:val="283C50"/>
            <w:kern w:val="0"/>
            <w:sz w:val="24"/>
            <w:szCs w:val="24"/>
            <w:u w:val="single"/>
            <w14:ligatures w14:val="none"/>
          </w:rPr>
          <w:t>⑧</w:t>
        </w:r>
        <w:r w:rsidR="00242271" w:rsidRPr="00242271">
          <w:rPr>
            <w:rFonts w:ascii="Arial" w:eastAsia="ＭＳ Ｐゴシック" w:hAnsi="Arial" w:cs="Arial"/>
            <w:color w:val="283C50"/>
            <w:kern w:val="0"/>
            <w:sz w:val="24"/>
            <w:szCs w:val="24"/>
            <w:u w:val="single"/>
            <w14:ligatures w14:val="none"/>
          </w:rPr>
          <w:t>送出機関及び送出しについて</w:t>
        </w:r>
      </w:hyperlink>
    </w:p>
    <w:p w14:paraId="07557700"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19" w:anchor="i-11" w:history="1">
        <w:r w:rsidR="00242271" w:rsidRPr="00242271">
          <w:rPr>
            <w:rFonts w:ascii="ＭＳ 明朝" w:eastAsia="ＭＳ 明朝" w:hAnsi="ＭＳ 明朝" w:cs="ＭＳ 明朝" w:hint="eastAsia"/>
            <w:color w:val="283C50"/>
            <w:kern w:val="0"/>
            <w:sz w:val="24"/>
            <w:szCs w:val="24"/>
            <w:u w:val="single"/>
            <w14:ligatures w14:val="none"/>
          </w:rPr>
          <w:t>⑨</w:t>
        </w:r>
        <w:r w:rsidR="00242271" w:rsidRPr="00242271">
          <w:rPr>
            <w:rFonts w:ascii="Arial" w:eastAsia="ＭＳ Ｐゴシック" w:hAnsi="Arial" w:cs="Arial"/>
            <w:color w:val="283C50"/>
            <w:kern w:val="0"/>
            <w:sz w:val="24"/>
            <w:szCs w:val="24"/>
            <w:u w:val="single"/>
            <w14:ligatures w14:val="none"/>
          </w:rPr>
          <w:t>日本語能力の向上対策</w:t>
        </w:r>
      </w:hyperlink>
    </w:p>
    <w:p w14:paraId="74C2E45C" w14:textId="77777777" w:rsidR="00242271" w:rsidRPr="00242271" w:rsidRDefault="000B4DCE" w:rsidP="00242271">
      <w:pPr>
        <w:widowControl/>
        <w:numPr>
          <w:ilvl w:val="0"/>
          <w:numId w:val="1"/>
        </w:numPr>
        <w:pBdr>
          <w:bottom w:val="dotted" w:sz="6" w:space="12" w:color="AAAAAA"/>
        </w:pBdr>
        <w:shd w:val="clear" w:color="auto" w:fill="F7F7F9"/>
        <w:spacing w:before="100" w:beforeAutospacing="1" w:after="60" w:line="0" w:lineRule="atLeast"/>
        <w:ind w:left="1080"/>
        <w:jc w:val="left"/>
        <w:rPr>
          <w:rFonts w:ascii="Arial" w:eastAsia="ＭＳ Ｐゴシック" w:hAnsi="Arial" w:cs="Arial"/>
          <w:b/>
          <w:bCs/>
          <w:color w:val="212529"/>
          <w:kern w:val="0"/>
          <w:sz w:val="24"/>
          <w:szCs w:val="24"/>
          <w14:ligatures w14:val="none"/>
        </w:rPr>
      </w:pPr>
      <w:hyperlink r:id="rId20" w:anchor="i-12" w:history="1">
        <w:r w:rsidR="00242271" w:rsidRPr="00242271">
          <w:rPr>
            <w:rFonts w:ascii="Arial" w:eastAsia="ＭＳ Ｐゴシック" w:hAnsi="Arial" w:cs="Arial"/>
            <w:b/>
            <w:bCs/>
            <w:color w:val="283C50"/>
            <w:kern w:val="0"/>
            <w:sz w:val="24"/>
            <w:szCs w:val="24"/>
            <w:u w:val="single"/>
            <w14:ligatures w14:val="none"/>
          </w:rPr>
          <w:t>技能実習生・特定技能受入れ企業への影響や課題は？</w:t>
        </w:r>
      </w:hyperlink>
    </w:p>
    <w:p w14:paraId="73BF8173"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21" w:anchor="i-13" w:history="1">
        <w:r w:rsidR="00242271" w:rsidRPr="00242271">
          <w:rPr>
            <w:rFonts w:ascii="Arial" w:eastAsia="ＭＳ Ｐゴシック" w:hAnsi="Arial" w:cs="Arial"/>
            <w:color w:val="283C50"/>
            <w:kern w:val="0"/>
            <w:sz w:val="24"/>
            <w:szCs w:val="24"/>
            <w:u w:val="single"/>
            <w14:ligatures w14:val="none"/>
          </w:rPr>
          <w:t>転籍が認められたことにより、受け入れ時の負担費用の損失が発生する可能性</w:t>
        </w:r>
      </w:hyperlink>
    </w:p>
    <w:p w14:paraId="14D60580"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22" w:anchor="i-14" w:history="1">
        <w:r w:rsidR="00242271" w:rsidRPr="00242271">
          <w:rPr>
            <w:rFonts w:ascii="Arial" w:eastAsia="ＭＳ Ｐゴシック" w:hAnsi="Arial" w:cs="Arial"/>
            <w:color w:val="283C50"/>
            <w:kern w:val="0"/>
            <w:sz w:val="24"/>
            <w:szCs w:val="24"/>
            <w:u w:val="single"/>
            <w14:ligatures w14:val="none"/>
          </w:rPr>
          <w:t>転籍が認められたことによる地方での人手不足の深刻化</w:t>
        </w:r>
      </w:hyperlink>
    </w:p>
    <w:p w14:paraId="719DC88D"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23" w:anchor="i-15" w:history="1">
        <w:r w:rsidR="00242271" w:rsidRPr="00242271">
          <w:rPr>
            <w:rFonts w:ascii="Arial" w:eastAsia="ＭＳ Ｐゴシック" w:hAnsi="Arial" w:cs="Arial"/>
            <w:color w:val="283C50"/>
            <w:kern w:val="0"/>
            <w:sz w:val="24"/>
            <w:szCs w:val="24"/>
            <w:u w:val="single"/>
            <w14:ligatures w14:val="none"/>
          </w:rPr>
          <w:t>国際的な批判・国内での世論を解消することができる</w:t>
        </w:r>
      </w:hyperlink>
    </w:p>
    <w:p w14:paraId="4D23CD3F" w14:textId="77777777" w:rsidR="00242271" w:rsidRPr="00242271" w:rsidRDefault="000B4DCE" w:rsidP="00242271">
      <w:pPr>
        <w:widowControl/>
        <w:numPr>
          <w:ilvl w:val="1"/>
          <w:numId w:val="1"/>
        </w:numPr>
        <w:pBdr>
          <w:bottom w:val="dotted" w:sz="6" w:space="12" w:color="AAAAAA"/>
        </w:pBdr>
        <w:shd w:val="clear" w:color="auto" w:fill="F7F7F9"/>
        <w:spacing w:before="100" w:beforeAutospacing="1" w:after="60" w:line="0" w:lineRule="atLeast"/>
        <w:ind w:left="2160"/>
        <w:jc w:val="left"/>
        <w:rPr>
          <w:rFonts w:ascii="Arial" w:eastAsia="ＭＳ Ｐゴシック" w:hAnsi="Arial" w:cs="Arial"/>
          <w:b/>
          <w:bCs/>
          <w:color w:val="212529"/>
          <w:kern w:val="0"/>
          <w:sz w:val="24"/>
          <w:szCs w:val="24"/>
          <w14:ligatures w14:val="none"/>
        </w:rPr>
      </w:pPr>
      <w:hyperlink r:id="rId24" w:anchor="i-16" w:history="1">
        <w:r w:rsidR="00242271" w:rsidRPr="00242271">
          <w:rPr>
            <w:rFonts w:ascii="Arial" w:eastAsia="ＭＳ Ｐゴシック" w:hAnsi="Arial" w:cs="Arial"/>
            <w:color w:val="283C50"/>
            <w:kern w:val="0"/>
            <w:sz w:val="24"/>
            <w:szCs w:val="24"/>
            <w:u w:val="single"/>
            <w14:ligatures w14:val="none"/>
          </w:rPr>
          <w:t>技能実習生の自由度が増し、選択肢が広がる</w:t>
        </w:r>
      </w:hyperlink>
    </w:p>
    <w:p w14:paraId="7185C5D2" w14:textId="77777777" w:rsidR="00242271" w:rsidRPr="00242271" w:rsidRDefault="000B4DCE" w:rsidP="00242271">
      <w:pPr>
        <w:widowControl/>
        <w:numPr>
          <w:ilvl w:val="0"/>
          <w:numId w:val="1"/>
        </w:numPr>
        <w:pBdr>
          <w:bottom w:val="dotted" w:sz="6" w:space="12" w:color="AAAAAA"/>
        </w:pBdr>
        <w:shd w:val="clear" w:color="auto" w:fill="F7F7F9"/>
        <w:spacing w:before="100" w:beforeAutospacing="1" w:line="0" w:lineRule="atLeast"/>
        <w:ind w:left="1080"/>
        <w:jc w:val="left"/>
        <w:rPr>
          <w:rFonts w:ascii="Arial" w:eastAsia="ＭＳ Ｐゴシック" w:hAnsi="Arial" w:cs="Arial"/>
          <w:b/>
          <w:bCs/>
          <w:color w:val="212529"/>
          <w:kern w:val="0"/>
          <w:sz w:val="24"/>
          <w:szCs w:val="24"/>
          <w14:ligatures w14:val="none"/>
        </w:rPr>
      </w:pPr>
      <w:hyperlink r:id="rId25" w:anchor="i-17" w:history="1">
        <w:r w:rsidR="00242271" w:rsidRPr="00242271">
          <w:rPr>
            <w:rFonts w:ascii="Arial" w:eastAsia="ＭＳ Ｐゴシック" w:hAnsi="Arial" w:cs="Arial"/>
            <w:b/>
            <w:bCs/>
            <w:color w:val="283C50"/>
            <w:kern w:val="0"/>
            <w:sz w:val="24"/>
            <w:szCs w:val="24"/>
            <w:u w:val="single"/>
            <w14:ligatures w14:val="none"/>
          </w:rPr>
          <w:t>受入れ企業は、特定技能の受入れも検討してみましょう</w:t>
        </w:r>
      </w:hyperlink>
    </w:p>
    <w:p w14:paraId="755FE3A6" w14:textId="45653DDE" w:rsidR="00242271" w:rsidRPr="00242271" w:rsidRDefault="00982761" w:rsidP="00581B1F">
      <w:pPr>
        <w:widowControl/>
        <w:shd w:val="clear" w:color="auto" w:fill="FFFFFF"/>
        <w:spacing w:after="240" w:line="0" w:lineRule="atLeast"/>
        <w:ind w:firstLineChars="100" w:firstLine="240"/>
        <w:jc w:val="left"/>
        <w:rPr>
          <w:rFonts w:ascii="Arial" w:eastAsia="ＭＳ Ｐゴシック" w:hAnsi="Arial" w:cs="Arial"/>
          <w:color w:val="283C50"/>
          <w:kern w:val="0"/>
          <w:sz w:val="24"/>
          <w:szCs w:val="24"/>
          <w14:ligatures w14:val="none"/>
        </w:rPr>
      </w:pPr>
      <w:r>
        <w:rPr>
          <w:rFonts w:ascii="Arial" w:eastAsia="ＭＳ Ｐゴシック" w:hAnsi="Arial" w:cs="Arial" w:hint="eastAsia"/>
          <w:color w:val="283C50"/>
          <w:kern w:val="0"/>
          <w:sz w:val="24"/>
          <w:szCs w:val="24"/>
          <w14:ligatures w14:val="none"/>
        </w:rPr>
        <w:t>育成就労制度についての、</w:t>
      </w:r>
      <w:r w:rsidR="00E84DB7">
        <w:rPr>
          <w:rFonts w:ascii="Arial" w:eastAsia="ＭＳ Ｐゴシック" w:hAnsi="Arial" w:cs="Arial" w:hint="eastAsia"/>
          <w:color w:val="283C50"/>
          <w:kern w:val="0"/>
          <w:sz w:val="24"/>
          <w:szCs w:val="24"/>
          <w14:ligatures w14:val="none"/>
        </w:rPr>
        <w:t>技能実習制度の改正</w:t>
      </w:r>
      <w:r w:rsidR="00F62E5C">
        <w:rPr>
          <w:rFonts w:ascii="Arial" w:eastAsia="ＭＳ Ｐゴシック" w:hAnsi="Arial" w:cs="Arial" w:hint="eastAsia"/>
          <w:color w:val="283C50"/>
          <w:kern w:val="0"/>
          <w:sz w:val="24"/>
          <w:szCs w:val="24"/>
          <w14:ligatures w14:val="none"/>
        </w:rPr>
        <w:t>法および入管法改正法が参議院を２０２４年６月１４日に</w:t>
      </w:r>
      <w:r w:rsidR="003272B5">
        <w:rPr>
          <w:rFonts w:ascii="Arial" w:eastAsia="ＭＳ Ｐゴシック" w:hAnsi="Arial" w:cs="Arial" w:hint="eastAsia"/>
          <w:color w:val="283C50"/>
          <w:kern w:val="0"/>
          <w:sz w:val="24"/>
          <w:szCs w:val="24"/>
          <w14:ligatures w14:val="none"/>
        </w:rPr>
        <w:t>法案が可決されました。</w:t>
      </w:r>
      <w:r w:rsidR="00DF15BD">
        <w:rPr>
          <w:rFonts w:ascii="Arial" w:eastAsia="ＭＳ Ｐゴシック" w:hAnsi="Arial" w:cs="Arial" w:hint="eastAsia"/>
          <w:color w:val="283C50"/>
          <w:kern w:val="0"/>
          <w:sz w:val="24"/>
          <w:szCs w:val="24"/>
          <w14:ligatures w14:val="none"/>
        </w:rPr>
        <w:t>本来の施行は２０２７年予定です。</w:t>
      </w:r>
      <w:r w:rsidR="00242271" w:rsidRPr="00242271">
        <w:rPr>
          <w:rFonts w:ascii="Arial" w:eastAsia="ＭＳ Ｐゴシック" w:hAnsi="Arial" w:cs="Arial"/>
          <w:color w:val="283C50"/>
          <w:kern w:val="0"/>
          <w:sz w:val="24"/>
          <w:szCs w:val="24"/>
          <w14:ligatures w14:val="none"/>
        </w:rPr>
        <w:t>今回の記事では、これから技能実習生の制度がどのように変わっていくのか？その影</w:t>
      </w:r>
      <w:r w:rsidR="00242271" w:rsidRPr="00242271">
        <w:rPr>
          <w:rFonts w:ascii="Arial" w:eastAsia="ＭＳ Ｐゴシック" w:hAnsi="Arial" w:cs="Arial"/>
          <w:color w:val="283C50"/>
          <w:kern w:val="0"/>
          <w:sz w:val="24"/>
          <w:szCs w:val="24"/>
          <w14:ligatures w14:val="none"/>
        </w:rPr>
        <w:lastRenderedPageBreak/>
        <w:t>響についてなどわかりやすく解説していきます。今技能実習生を受け入れている企業や、これから受け入れたいと考えていた企業にとって、気になる動向を随時更新していきます。</w:t>
      </w:r>
    </w:p>
    <w:p w14:paraId="7AAD51CF" w14:textId="77777777" w:rsidR="00242271" w:rsidRPr="00242271" w:rsidRDefault="00242271" w:rsidP="00581B1F">
      <w:pPr>
        <w:widowControl/>
        <w:shd w:val="clear" w:color="auto" w:fill="FFFFFF"/>
        <w:spacing w:after="240" w:line="0" w:lineRule="atLeast"/>
        <w:jc w:val="left"/>
        <w:outlineLvl w:val="1"/>
        <w:rPr>
          <w:rFonts w:ascii="Arial" w:eastAsia="ＭＳ Ｐゴシック" w:hAnsi="Arial" w:cs="Arial"/>
          <w:color w:val="212529"/>
          <w:kern w:val="0"/>
          <w:sz w:val="42"/>
          <w:szCs w:val="42"/>
          <w14:ligatures w14:val="none"/>
        </w:rPr>
      </w:pPr>
      <w:r w:rsidRPr="00242271">
        <w:rPr>
          <w:rFonts w:ascii="Arial" w:eastAsia="ＭＳ Ｐゴシック" w:hAnsi="Arial" w:cs="Arial"/>
          <w:color w:val="212529"/>
          <w:kern w:val="0"/>
          <w:sz w:val="42"/>
          <w:szCs w:val="42"/>
          <w14:ligatures w14:val="none"/>
        </w:rPr>
        <w:t>これまでの技能実習制度は？</w:t>
      </w:r>
    </w:p>
    <w:p w14:paraId="662871CD" w14:textId="445ADD88" w:rsidR="00242271" w:rsidRPr="00242271" w:rsidRDefault="00242271" w:rsidP="00323594">
      <w:pPr>
        <w:widowControl/>
        <w:shd w:val="clear" w:color="auto" w:fill="FFFFFF"/>
        <w:spacing w:after="24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そもそもの技能実習制度については、こちら</w:t>
      </w:r>
      <w:r w:rsidR="00323594">
        <w:rPr>
          <w:rFonts w:ascii="Arial" w:eastAsia="ＭＳ Ｐゴシック" w:hAnsi="Arial" w:cs="Arial" w:hint="eastAsia"/>
          <w:color w:val="283C50"/>
          <w:kern w:val="0"/>
          <w:sz w:val="24"/>
          <w:szCs w:val="24"/>
          <w14:ligatures w14:val="none"/>
        </w:rPr>
        <w:t>で</w:t>
      </w:r>
      <w:r w:rsidRPr="00242271">
        <w:rPr>
          <w:rFonts w:ascii="Arial" w:eastAsia="ＭＳ Ｐゴシック" w:hAnsi="Arial" w:cs="Arial"/>
          <w:color w:val="283C50"/>
          <w:kern w:val="0"/>
          <w:sz w:val="24"/>
          <w:szCs w:val="24"/>
          <w14:ligatures w14:val="none"/>
        </w:rPr>
        <w:t>詳しくまとめています。</w:t>
      </w:r>
    </w:p>
    <w:p w14:paraId="38A2AC33" w14:textId="77777777"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これまでの技能実習制度については、国際貢献やという意味合いが強く、技能の移転を目的としていたため、受入れ企業は人手不足の解消ではなく、研修や教育を行うというのが技能実習の大きな特徴でした。</w:t>
      </w:r>
    </w:p>
    <w:p w14:paraId="53B4FB7D" w14:textId="6CFD5A06" w:rsidR="00242271" w:rsidRPr="00242271" w:rsidRDefault="00242271" w:rsidP="00581B1F">
      <w:pPr>
        <w:widowControl/>
        <w:shd w:val="clear" w:color="auto" w:fill="FFFFFF"/>
        <w:spacing w:after="240" w:line="0" w:lineRule="atLeast"/>
        <w:jc w:val="left"/>
        <w:outlineLvl w:val="1"/>
        <w:rPr>
          <w:rFonts w:ascii="Arial" w:eastAsia="ＭＳ Ｐゴシック" w:hAnsi="Arial" w:cs="Arial"/>
          <w:color w:val="212529"/>
          <w:kern w:val="0"/>
          <w:sz w:val="42"/>
          <w:szCs w:val="42"/>
          <w14:ligatures w14:val="none"/>
        </w:rPr>
      </w:pPr>
      <w:r w:rsidRPr="00242271">
        <w:rPr>
          <w:rFonts w:ascii="Arial" w:eastAsia="ＭＳ Ｐゴシック" w:hAnsi="Arial" w:cs="Arial"/>
          <w:color w:val="212529"/>
          <w:kern w:val="0"/>
          <w:sz w:val="42"/>
          <w:szCs w:val="42"/>
          <w14:ligatures w14:val="none"/>
        </w:rPr>
        <w:t>新しい</w:t>
      </w:r>
      <w:r w:rsidR="00C57475">
        <w:rPr>
          <w:rFonts w:ascii="Arial" w:eastAsia="ＭＳ Ｐゴシック" w:hAnsi="Arial" w:cs="Arial"/>
          <w:color w:val="212529"/>
          <w:kern w:val="0"/>
          <w:sz w:val="42"/>
          <w:szCs w:val="42"/>
          <w14:ligatures w14:val="none"/>
        </w:rPr>
        <w:t>育成就労</w:t>
      </w:r>
      <w:r w:rsidR="00BE5F9C">
        <w:rPr>
          <w:rFonts w:ascii="Arial" w:eastAsia="ＭＳ Ｐゴシック" w:hAnsi="Arial" w:cs="Arial" w:hint="eastAsia"/>
          <w:color w:val="212529"/>
          <w:kern w:val="0"/>
          <w:sz w:val="42"/>
          <w:szCs w:val="42"/>
          <w14:ligatures w14:val="none"/>
        </w:rPr>
        <w:t>制度は</w:t>
      </w:r>
      <w:r w:rsidRPr="00242271">
        <w:rPr>
          <w:rFonts w:ascii="Arial" w:eastAsia="ＭＳ Ｐゴシック" w:hAnsi="Arial" w:cs="Arial"/>
          <w:color w:val="212529"/>
          <w:kern w:val="0"/>
          <w:sz w:val="42"/>
          <w:szCs w:val="42"/>
          <w14:ligatures w14:val="none"/>
        </w:rPr>
        <w:t>技能</w:t>
      </w:r>
      <w:r w:rsidR="006A762E">
        <w:rPr>
          <w:rFonts w:ascii="Arial" w:eastAsia="ＭＳ Ｐゴシック" w:hAnsi="Arial" w:cs="Arial" w:hint="eastAsia"/>
          <w:color w:val="212529"/>
          <w:kern w:val="0"/>
          <w:sz w:val="42"/>
          <w:szCs w:val="42"/>
          <w14:ligatures w14:val="none"/>
        </w:rPr>
        <w:t>実習制度</w:t>
      </w:r>
      <w:r w:rsidR="004F65BB">
        <w:rPr>
          <w:rFonts w:ascii="Arial" w:eastAsia="ＭＳ Ｐゴシック" w:hAnsi="Arial" w:cs="Arial" w:hint="eastAsia"/>
          <w:color w:val="212529"/>
          <w:kern w:val="0"/>
          <w:sz w:val="42"/>
          <w:szCs w:val="42"/>
          <w14:ligatures w14:val="none"/>
        </w:rPr>
        <w:t>と</w:t>
      </w:r>
      <w:r w:rsidR="006A762E">
        <w:rPr>
          <w:rFonts w:ascii="Arial" w:eastAsia="ＭＳ Ｐゴシック" w:hAnsi="Arial" w:cs="Arial" w:hint="eastAsia"/>
          <w:color w:val="212529"/>
          <w:kern w:val="0"/>
          <w:sz w:val="42"/>
          <w:szCs w:val="42"/>
          <w14:ligatures w14:val="none"/>
        </w:rPr>
        <w:t>どうか</w:t>
      </w:r>
      <w:r w:rsidRPr="00242271">
        <w:rPr>
          <w:rFonts w:ascii="Arial" w:eastAsia="ＭＳ Ｐゴシック" w:hAnsi="Arial" w:cs="Arial"/>
          <w:color w:val="212529"/>
          <w:kern w:val="0"/>
          <w:sz w:val="42"/>
          <w:szCs w:val="42"/>
          <w14:ligatures w14:val="none"/>
        </w:rPr>
        <w:t>わる？変更点を旧制度と比較</w:t>
      </w:r>
    </w:p>
    <w:p w14:paraId="5142427A" w14:textId="29C0DC9E"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新制度については、出入国在留管理局の</w:t>
      </w:r>
      <w:hyperlink r:id="rId26" w:tgtFrame="_blank" w:tooltip="https://www.moj.go.jp/isa/policies/policies/03_00001.html" w:history="1">
        <w:r w:rsidRPr="00242271">
          <w:rPr>
            <w:rFonts w:ascii="Arial" w:eastAsia="ＭＳ Ｐゴシック" w:hAnsi="Arial" w:cs="Arial"/>
            <w:color w:val="26ADC9"/>
            <w:kern w:val="0"/>
            <w:sz w:val="24"/>
            <w:szCs w:val="24"/>
            <w:u w:val="single"/>
            <w14:ligatures w14:val="none"/>
          </w:rPr>
          <w:t>「技能実習制度及び特定技能制度の在り方に関する有識者会議（第</w:t>
        </w:r>
        <w:r w:rsidR="00287DA5">
          <w:rPr>
            <w:rFonts w:ascii="Arial" w:eastAsia="ＭＳ Ｐゴシック" w:hAnsi="Arial" w:cs="Arial" w:hint="eastAsia"/>
            <w:color w:val="26ADC9"/>
            <w:kern w:val="0"/>
            <w:sz w:val="24"/>
            <w:szCs w:val="24"/>
            <w:u w:val="single"/>
            <w14:ligatures w14:val="none"/>
          </w:rPr>
          <w:t>16</w:t>
        </w:r>
        <w:r w:rsidRPr="00242271">
          <w:rPr>
            <w:rFonts w:ascii="Arial" w:eastAsia="ＭＳ Ｐゴシック" w:hAnsi="Arial" w:cs="Arial"/>
            <w:color w:val="26ADC9"/>
            <w:kern w:val="0"/>
            <w:sz w:val="24"/>
            <w:szCs w:val="24"/>
            <w:u w:val="single"/>
            <w14:ligatures w14:val="none"/>
          </w:rPr>
          <w:t>回）」</w:t>
        </w:r>
      </w:hyperlink>
      <w:r w:rsidRPr="00242271">
        <w:rPr>
          <w:rFonts w:ascii="Arial" w:eastAsia="ＭＳ Ｐゴシック" w:hAnsi="Arial" w:cs="Arial"/>
          <w:color w:val="283C50"/>
          <w:kern w:val="0"/>
          <w:sz w:val="24"/>
          <w:szCs w:val="24"/>
          <w14:ligatures w14:val="none"/>
        </w:rPr>
        <w:t>において</w:t>
      </w:r>
      <w:r w:rsidR="002E4DFE">
        <w:rPr>
          <w:rFonts w:ascii="Arial" w:eastAsia="ＭＳ Ｐゴシック" w:hAnsi="Arial" w:cs="Arial" w:hint="eastAsia"/>
          <w:color w:val="283C50"/>
          <w:kern w:val="0"/>
          <w:sz w:val="24"/>
          <w:szCs w:val="24"/>
          <w14:ligatures w14:val="none"/>
        </w:rPr>
        <w:t>「最終案」が</w:t>
      </w:r>
      <w:r w:rsidRPr="00242271">
        <w:rPr>
          <w:rFonts w:ascii="Arial" w:eastAsia="ＭＳ Ｐゴシック" w:hAnsi="Arial" w:cs="Arial"/>
          <w:color w:val="283C50"/>
          <w:kern w:val="0"/>
          <w:sz w:val="24"/>
          <w:szCs w:val="24"/>
          <w14:ligatures w14:val="none"/>
        </w:rPr>
        <w:t>公表されていますので、下記わかりやすく比較表としてまとめました</w:t>
      </w:r>
      <w:r w:rsidRPr="00D341B3">
        <w:rPr>
          <w:rFonts w:ascii="Arial" w:eastAsia="ＭＳ Ｐゴシック" w:hAnsi="Arial" w:cs="Arial"/>
          <w:color w:val="00B0F0"/>
          <w:kern w:val="0"/>
          <w:sz w:val="24"/>
          <w:szCs w:val="24"/>
          <w14:ligatures w14:val="none"/>
        </w:rPr>
        <w:t>。</w:t>
      </w:r>
      <w:r w:rsidR="00D341B3" w:rsidRPr="00D341B3">
        <w:rPr>
          <w:rFonts w:ascii="Arial" w:eastAsia="ＭＳ Ｐゴシック" w:hAnsi="Arial" w:cs="Arial" w:hint="eastAsia"/>
          <w:color w:val="00B0F0"/>
          <w:kern w:val="0"/>
          <w:sz w:val="24"/>
          <w:szCs w:val="24"/>
          <w14:ligatures w14:val="none"/>
        </w:rPr>
        <w:t>水色</w:t>
      </w:r>
      <w:r w:rsidR="00D341B3">
        <w:rPr>
          <w:rFonts w:ascii="Arial" w:eastAsia="ＭＳ Ｐゴシック" w:hAnsi="Arial" w:cs="Arial" w:hint="eastAsia"/>
          <w:color w:val="283C50"/>
          <w:kern w:val="0"/>
          <w:sz w:val="24"/>
          <w:szCs w:val="24"/>
          <w14:ligatures w14:val="none"/>
        </w:rPr>
        <w:t>部分が最終</w:t>
      </w:r>
      <w:r w:rsidR="00C87B07">
        <w:rPr>
          <w:rFonts w:ascii="Arial" w:eastAsia="ＭＳ Ｐゴシック" w:hAnsi="Arial" w:cs="Arial" w:hint="eastAsia"/>
          <w:color w:val="283C50"/>
          <w:kern w:val="0"/>
          <w:sz w:val="24"/>
          <w:szCs w:val="24"/>
          <w14:ligatures w14:val="none"/>
        </w:rPr>
        <w:t>案</w:t>
      </w:r>
      <w:r w:rsidR="00D341B3">
        <w:rPr>
          <w:rFonts w:ascii="Arial" w:eastAsia="ＭＳ Ｐゴシック" w:hAnsi="Arial" w:cs="Arial" w:hint="eastAsia"/>
          <w:color w:val="283C50"/>
          <w:kern w:val="0"/>
          <w:sz w:val="24"/>
          <w:szCs w:val="24"/>
          <w14:ligatures w14:val="none"/>
        </w:rPr>
        <w:t>で</w:t>
      </w:r>
      <w:r w:rsidR="001E1AEA">
        <w:rPr>
          <w:rFonts w:ascii="Arial" w:eastAsia="ＭＳ Ｐゴシック" w:hAnsi="Arial" w:cs="Arial" w:hint="eastAsia"/>
          <w:color w:val="283C50"/>
          <w:kern w:val="0"/>
          <w:sz w:val="24"/>
          <w:szCs w:val="24"/>
          <w14:ligatures w14:val="none"/>
        </w:rPr>
        <w:t>追加された部分です。</w:t>
      </w:r>
      <w:r w:rsidR="00445A48">
        <w:rPr>
          <w:rFonts w:ascii="Arial" w:eastAsia="ＭＳ Ｐゴシック" w:hAnsi="Arial" w:cs="Arial" w:hint="eastAsia"/>
          <w:color w:val="283C50"/>
          <w:kern w:val="0"/>
          <w:sz w:val="24"/>
          <w:szCs w:val="24"/>
          <w14:ligatures w14:val="none"/>
        </w:rPr>
        <w:t>今回の改正の追加項目は</w:t>
      </w:r>
      <w:r w:rsidR="00EF2329" w:rsidRPr="00FA7FEC">
        <w:rPr>
          <w:rFonts w:ascii="Arial" w:eastAsia="ＭＳ Ｐゴシック" w:hAnsi="Arial" w:cs="Arial" w:hint="eastAsia"/>
          <w:color w:val="00B050"/>
          <w:kern w:val="0"/>
          <w:sz w:val="24"/>
          <w:szCs w:val="24"/>
          <w14:ligatures w14:val="none"/>
        </w:rPr>
        <w:t>緑</w:t>
      </w:r>
      <w:r w:rsidR="00A7006D">
        <w:rPr>
          <w:rFonts w:ascii="Arial" w:eastAsia="ＭＳ Ｐゴシック" w:hAnsi="Arial" w:cs="Arial" w:hint="eastAsia"/>
          <w:color w:val="00B050"/>
          <w:kern w:val="0"/>
          <w:sz w:val="24"/>
          <w:szCs w:val="24"/>
          <w14:ligatures w14:val="none"/>
        </w:rPr>
        <w:t>色</w:t>
      </w:r>
      <w:r w:rsidR="00A7006D" w:rsidRPr="00A7006D">
        <w:rPr>
          <w:rFonts w:ascii="Arial" w:eastAsia="ＭＳ Ｐゴシック" w:hAnsi="Arial" w:cs="Arial" w:hint="eastAsia"/>
          <w:kern w:val="0"/>
          <w:sz w:val="24"/>
          <w:szCs w:val="24"/>
          <w14:ligatures w14:val="none"/>
        </w:rPr>
        <w:t>部分です。</w:t>
      </w:r>
    </w:p>
    <w:p w14:paraId="75FD25F9" w14:textId="52B8D86F" w:rsidR="00242271" w:rsidRPr="00D32AEE" w:rsidRDefault="00242271" w:rsidP="00242271">
      <w:pPr>
        <w:widowControl/>
        <w:shd w:val="clear" w:color="auto" w:fill="FFFFFF"/>
        <w:spacing w:after="480" w:line="0" w:lineRule="atLeast"/>
        <w:jc w:val="left"/>
        <w:outlineLvl w:val="2"/>
        <w:rPr>
          <w:rFonts w:ascii="Arial" w:eastAsia="ＭＳ Ｐゴシック" w:hAnsi="Arial" w:cs="Arial"/>
          <w:b/>
          <w:bCs/>
          <w:color w:val="283C50"/>
          <w:kern w:val="0"/>
          <w:sz w:val="32"/>
          <w:szCs w:val="32"/>
          <w14:ligatures w14:val="none"/>
        </w:rPr>
      </w:pPr>
      <w:r w:rsidRPr="00D32AEE">
        <w:rPr>
          <w:rFonts w:ascii="ＭＳ 明朝" w:eastAsia="ＭＳ 明朝" w:hAnsi="ＭＳ 明朝" w:cs="ＭＳ 明朝" w:hint="eastAsia"/>
          <w:b/>
          <w:bCs/>
          <w:color w:val="283C50"/>
          <w:kern w:val="0"/>
          <w:sz w:val="32"/>
          <w:szCs w:val="32"/>
          <w14:ligatures w14:val="none"/>
        </w:rPr>
        <w:t>①</w:t>
      </w:r>
      <w:r w:rsidRPr="00D32AEE">
        <w:rPr>
          <w:rFonts w:ascii="Arial" w:eastAsia="ＭＳ Ｐゴシック" w:hAnsi="Arial" w:cs="Arial"/>
          <w:b/>
          <w:bCs/>
          <w:color w:val="283C50"/>
          <w:kern w:val="0"/>
          <w:sz w:val="32"/>
          <w:szCs w:val="32"/>
          <w14:ligatures w14:val="none"/>
        </w:rPr>
        <w:t>技能実習と特定技能の位置付けと関係性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5386"/>
      </w:tblGrid>
      <w:tr w:rsidR="00242271" w:rsidRPr="00242271" w14:paraId="33F9BAD6" w14:textId="77777777" w:rsidTr="00C87B07">
        <w:trPr>
          <w:trHeight w:val="298"/>
        </w:trPr>
        <w:tc>
          <w:tcPr>
            <w:tcW w:w="3823" w:type="dxa"/>
            <w:tcMar>
              <w:top w:w="240" w:type="dxa"/>
              <w:left w:w="240" w:type="dxa"/>
              <w:bottom w:w="240" w:type="dxa"/>
              <w:right w:w="240" w:type="dxa"/>
            </w:tcMar>
            <w:vAlign w:val="center"/>
            <w:hideMark/>
          </w:tcPr>
          <w:p w14:paraId="0BA6B1A1" w14:textId="694908A8"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r w:rsidR="004C61C5">
              <w:rPr>
                <w:rFonts w:ascii="ＭＳ Ｐゴシック" w:eastAsia="ＭＳ Ｐゴシック" w:hAnsi="ＭＳ Ｐゴシック" w:cs="ＭＳ Ｐゴシック" w:hint="eastAsia"/>
                <w:b/>
                <w:bCs/>
                <w:kern w:val="0"/>
                <w:sz w:val="24"/>
                <w:szCs w:val="24"/>
                <w14:ligatures w14:val="none"/>
              </w:rPr>
              <w:t xml:space="preserve">　</w:t>
            </w:r>
            <w:r w:rsidR="008E7C7E">
              <w:rPr>
                <w:rFonts w:ascii="ＭＳ Ｐゴシック" w:eastAsia="ＭＳ Ｐゴシック" w:hAnsi="ＭＳ Ｐゴシック" w:cs="ＭＳ Ｐゴシック" w:hint="eastAsia"/>
                <w:b/>
                <w:bCs/>
                <w:kern w:val="0"/>
                <w:sz w:val="24"/>
                <w:szCs w:val="24"/>
                <w14:ligatures w14:val="none"/>
              </w:rPr>
              <w:t>「技能実習制度」</w:t>
            </w:r>
          </w:p>
        </w:tc>
        <w:tc>
          <w:tcPr>
            <w:tcW w:w="5386" w:type="dxa"/>
            <w:tcMar>
              <w:top w:w="240" w:type="dxa"/>
              <w:left w:w="240" w:type="dxa"/>
              <w:bottom w:w="240" w:type="dxa"/>
              <w:right w:w="240" w:type="dxa"/>
            </w:tcMar>
            <w:vAlign w:val="center"/>
            <w:hideMark/>
          </w:tcPr>
          <w:p w14:paraId="14F91DD2" w14:textId="64D66205" w:rsidR="00242271" w:rsidRPr="008E7C7E" w:rsidRDefault="00242271" w:rsidP="008E7C7E">
            <w:pPr>
              <w:widowControl/>
              <w:spacing w:line="0" w:lineRule="atLeast"/>
              <w:jc w:val="left"/>
              <w:rPr>
                <w:rFonts w:ascii="ＭＳ Ｐゴシック" w:eastAsia="ＭＳ Ｐゴシック" w:hAnsi="ＭＳ Ｐゴシック" w:cs="ＭＳ Ｐゴシック"/>
                <w:kern w:val="0"/>
                <w:sz w:val="32"/>
                <w:szCs w:val="32"/>
                <w14:ligatures w14:val="none"/>
              </w:rPr>
            </w:pPr>
            <w:r w:rsidRPr="008E7C7E">
              <w:rPr>
                <w:rFonts w:ascii="ＭＳ Ｐゴシック" w:eastAsia="ＭＳ Ｐゴシック" w:hAnsi="ＭＳ Ｐゴシック" w:cs="ＭＳ Ｐゴシック"/>
                <w:b/>
                <w:bCs/>
                <w:kern w:val="0"/>
                <w:sz w:val="32"/>
                <w:szCs w:val="32"/>
                <w14:ligatures w14:val="none"/>
              </w:rPr>
              <w:t>新制度</w:t>
            </w:r>
            <w:r w:rsidR="007D19EA" w:rsidRPr="008E7C7E">
              <w:rPr>
                <w:rFonts w:ascii="ＭＳ Ｐゴシック" w:eastAsia="ＭＳ Ｐゴシック" w:hAnsi="ＭＳ Ｐゴシック" w:cs="ＭＳ Ｐゴシック" w:hint="eastAsia"/>
                <w:b/>
                <w:bCs/>
                <w:kern w:val="0"/>
                <w:sz w:val="32"/>
                <w:szCs w:val="32"/>
                <w14:ligatures w14:val="none"/>
              </w:rPr>
              <w:t xml:space="preserve">　「</w:t>
            </w:r>
            <w:r w:rsidR="008E7C7E" w:rsidRPr="004C61C5">
              <w:rPr>
                <w:rFonts w:ascii="ＭＳ Ｐゴシック" w:eastAsia="ＭＳ Ｐゴシック" w:hAnsi="ＭＳ Ｐゴシック" w:cs="ＭＳ Ｐゴシック" w:hint="eastAsia"/>
                <w:b/>
                <w:bCs/>
                <w:color w:val="00B0F0"/>
                <w:kern w:val="0"/>
                <w:sz w:val="32"/>
                <w:szCs w:val="32"/>
                <w14:ligatures w14:val="none"/>
              </w:rPr>
              <w:t>育成就労制度</w:t>
            </w:r>
            <w:r w:rsidR="008E7C7E" w:rsidRPr="008E7C7E">
              <w:rPr>
                <w:rFonts w:ascii="ＭＳ Ｐゴシック" w:eastAsia="ＭＳ Ｐゴシック" w:hAnsi="ＭＳ Ｐゴシック" w:cs="ＭＳ Ｐゴシック" w:hint="eastAsia"/>
                <w:b/>
                <w:bCs/>
                <w:kern w:val="0"/>
                <w:sz w:val="32"/>
                <w:szCs w:val="32"/>
                <w14:ligatures w14:val="none"/>
              </w:rPr>
              <w:t>」</w:t>
            </w:r>
          </w:p>
        </w:tc>
      </w:tr>
      <w:tr w:rsidR="00242271" w:rsidRPr="00242271" w14:paraId="27F843DB" w14:textId="77777777" w:rsidTr="00C87B07">
        <w:trPr>
          <w:trHeight w:val="2086"/>
        </w:trPr>
        <w:tc>
          <w:tcPr>
            <w:tcW w:w="3823" w:type="dxa"/>
            <w:tcMar>
              <w:top w:w="240" w:type="dxa"/>
              <w:left w:w="240" w:type="dxa"/>
              <w:bottom w:w="240" w:type="dxa"/>
              <w:right w:w="240" w:type="dxa"/>
            </w:tcMar>
            <w:vAlign w:val="center"/>
            <w:hideMark/>
          </w:tcPr>
          <w:p w14:paraId="0E816A67"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・国際貢献の目的で、開発途上国などの外国人を受け入れ実務を通じてそれぞれの業種の技能を移転する</w:t>
            </w:r>
            <w:r w:rsidRPr="00242271">
              <w:rPr>
                <w:rFonts w:ascii="ＭＳ Ｐゴシック" w:eastAsia="ＭＳ Ｐゴシック" w:hAnsi="ＭＳ Ｐゴシック" w:cs="ＭＳ Ｐゴシック"/>
                <w:kern w:val="0"/>
                <w:sz w:val="24"/>
                <w:szCs w:val="24"/>
                <w14:ligatures w14:val="none"/>
              </w:rPr>
              <w:br/>
              <w:t>・技能実習での受け入れは最長5年間に限る。</w:t>
            </w:r>
          </w:p>
        </w:tc>
        <w:tc>
          <w:tcPr>
            <w:tcW w:w="5386" w:type="dxa"/>
            <w:tcMar>
              <w:top w:w="240" w:type="dxa"/>
              <w:left w:w="240" w:type="dxa"/>
              <w:bottom w:w="240" w:type="dxa"/>
              <w:right w:w="240" w:type="dxa"/>
            </w:tcMar>
            <w:vAlign w:val="center"/>
            <w:hideMark/>
          </w:tcPr>
          <w:p w14:paraId="7C4BF9A0" w14:textId="343E6C90" w:rsidR="00312ADB" w:rsidRPr="0088080E" w:rsidRDefault="00242271"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88080E">
              <w:rPr>
                <w:rFonts w:ascii="ＭＳ Ｐゴシック" w:eastAsia="ＭＳ Ｐゴシック" w:hAnsi="ＭＳ Ｐゴシック" w:cs="ＭＳ Ｐゴシック"/>
                <w:color w:val="00B050"/>
                <w:kern w:val="0"/>
                <w:sz w:val="24"/>
                <w:szCs w:val="24"/>
                <w14:ligatures w14:val="none"/>
              </w:rPr>
              <w:t>・</w:t>
            </w:r>
            <w:r w:rsidR="00312ADB" w:rsidRPr="0088080E">
              <w:rPr>
                <w:rFonts w:ascii="ＭＳ Ｐゴシック" w:eastAsia="ＭＳ Ｐゴシック" w:hAnsi="ＭＳ Ｐゴシック" w:cs="ＭＳ Ｐゴシック" w:hint="eastAsia"/>
                <w:color w:val="00B050"/>
                <w:kern w:val="0"/>
                <w:sz w:val="24"/>
                <w:szCs w:val="24"/>
                <w14:ligatures w14:val="none"/>
              </w:rPr>
              <w:t>外国人の育成</w:t>
            </w:r>
            <w:r w:rsidR="003131DE" w:rsidRPr="0088080E">
              <w:rPr>
                <w:rFonts w:ascii="ＭＳ Ｐゴシック" w:eastAsia="ＭＳ Ｐゴシック" w:hAnsi="ＭＳ Ｐゴシック" w:cs="ＭＳ Ｐゴシック" w:hint="eastAsia"/>
                <w:color w:val="00B050"/>
                <w:kern w:val="0"/>
                <w:sz w:val="24"/>
                <w:szCs w:val="24"/>
                <w14:ligatures w14:val="none"/>
              </w:rPr>
              <w:t>就労の適正な実施及び育成就労</w:t>
            </w:r>
            <w:r w:rsidR="00AA4DB4" w:rsidRPr="0088080E">
              <w:rPr>
                <w:rFonts w:ascii="ＭＳ Ｐゴシック" w:eastAsia="ＭＳ Ｐゴシック" w:hAnsi="ＭＳ Ｐゴシック" w:cs="ＭＳ Ｐゴシック" w:hint="eastAsia"/>
                <w:color w:val="00B050"/>
                <w:kern w:val="0"/>
                <w:sz w:val="24"/>
                <w:szCs w:val="24"/>
                <w14:ligatures w14:val="none"/>
              </w:rPr>
              <w:t>外国人の保護に関する法律「育成就労法」</w:t>
            </w:r>
          </w:p>
          <w:p w14:paraId="5FDC655F" w14:textId="06E0F405" w:rsidR="008A7168" w:rsidRPr="0088080E" w:rsidRDefault="00015CE6"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88080E">
              <w:rPr>
                <w:rFonts w:ascii="ＭＳ Ｐゴシック" w:eastAsia="ＭＳ Ｐゴシック" w:hAnsi="ＭＳ Ｐゴシック" w:cs="ＭＳ Ｐゴシック"/>
                <w:color w:val="00B050"/>
                <w:kern w:val="0"/>
                <w:sz w:val="24"/>
                <w:szCs w:val="24"/>
                <w14:ligatures w14:val="none"/>
              </w:rPr>
              <w:t>・</w:t>
            </w:r>
            <w:r w:rsidR="008F1AD4" w:rsidRPr="0088080E">
              <w:rPr>
                <w:rFonts w:ascii="ＭＳ Ｐゴシック" w:eastAsia="ＭＳ Ｐゴシック" w:hAnsi="ＭＳ Ｐゴシック" w:cs="ＭＳ Ｐゴシック" w:hint="eastAsia"/>
                <w:color w:val="00B050"/>
                <w:kern w:val="0"/>
                <w:sz w:val="24"/>
                <w:szCs w:val="24"/>
                <w14:ligatures w14:val="none"/>
              </w:rPr>
              <w:t>育成就労制度は、育成就労産業分野</w:t>
            </w:r>
            <w:r w:rsidR="00265BD2" w:rsidRPr="0088080E">
              <w:rPr>
                <w:rFonts w:ascii="ＭＳ Ｐゴシック" w:eastAsia="ＭＳ Ｐゴシック" w:hAnsi="ＭＳ Ｐゴシック" w:cs="ＭＳ Ｐゴシック" w:hint="eastAsia"/>
                <w:color w:val="00B050"/>
                <w:kern w:val="0"/>
                <w:sz w:val="24"/>
                <w:szCs w:val="24"/>
                <w14:ligatures w14:val="none"/>
              </w:rPr>
              <w:t>において、特定技能１号水準の</w:t>
            </w:r>
            <w:r w:rsidR="00EC7DB4" w:rsidRPr="0088080E">
              <w:rPr>
                <w:rFonts w:ascii="ＭＳ Ｐゴシック" w:eastAsia="ＭＳ Ｐゴシック" w:hAnsi="ＭＳ Ｐゴシック" w:cs="ＭＳ Ｐゴシック" w:hint="eastAsia"/>
                <w:color w:val="00B050"/>
                <w:kern w:val="0"/>
                <w:sz w:val="24"/>
                <w:szCs w:val="24"/>
                <w14:ligatures w14:val="none"/>
              </w:rPr>
              <w:t>技能を有する人材を確保する</w:t>
            </w:r>
            <w:r w:rsidR="007B6886" w:rsidRPr="0088080E">
              <w:rPr>
                <w:rFonts w:ascii="ＭＳ Ｐゴシック" w:eastAsia="ＭＳ Ｐゴシック" w:hAnsi="ＭＳ Ｐゴシック" w:cs="ＭＳ Ｐゴシック" w:hint="eastAsia"/>
                <w:color w:val="00B050"/>
                <w:kern w:val="0"/>
                <w:sz w:val="24"/>
                <w:szCs w:val="24"/>
                <w14:ligatures w14:val="none"/>
              </w:rPr>
              <w:t>とともに、当該分野における人材</w:t>
            </w:r>
            <w:r w:rsidR="005F2909" w:rsidRPr="0088080E">
              <w:rPr>
                <w:rFonts w:ascii="ＭＳ Ｐゴシック" w:eastAsia="ＭＳ Ｐゴシック" w:hAnsi="ＭＳ Ｐゴシック" w:cs="ＭＳ Ｐゴシック" w:hint="eastAsia"/>
                <w:color w:val="00B050"/>
                <w:kern w:val="0"/>
                <w:sz w:val="24"/>
                <w:szCs w:val="24"/>
                <w14:ligatures w14:val="none"/>
              </w:rPr>
              <w:t>を</w:t>
            </w:r>
            <w:r w:rsidR="007B6886" w:rsidRPr="0088080E">
              <w:rPr>
                <w:rFonts w:ascii="ＭＳ Ｐゴシック" w:eastAsia="ＭＳ Ｐゴシック" w:hAnsi="ＭＳ Ｐゴシック" w:cs="ＭＳ Ｐゴシック" w:hint="eastAsia"/>
                <w:color w:val="00B050"/>
                <w:kern w:val="0"/>
                <w:sz w:val="24"/>
                <w:szCs w:val="24"/>
                <w14:ligatures w14:val="none"/>
              </w:rPr>
              <w:t>確保</w:t>
            </w:r>
            <w:r w:rsidR="005F2909" w:rsidRPr="0088080E">
              <w:rPr>
                <w:rFonts w:ascii="ＭＳ Ｐゴシック" w:eastAsia="ＭＳ Ｐゴシック" w:hAnsi="ＭＳ Ｐゴシック" w:cs="ＭＳ Ｐゴシック" w:hint="eastAsia"/>
                <w:color w:val="00B050"/>
                <w:kern w:val="0"/>
                <w:sz w:val="24"/>
                <w:szCs w:val="24"/>
                <w14:ligatures w14:val="none"/>
              </w:rPr>
              <w:t>することを目的とする。</w:t>
            </w:r>
          </w:p>
          <w:p w14:paraId="436D7227" w14:textId="77777777" w:rsidR="00437319" w:rsidRPr="0088080E" w:rsidRDefault="00242271"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88080E">
              <w:rPr>
                <w:rFonts w:ascii="ＭＳ Ｐゴシック" w:eastAsia="ＭＳ Ｐゴシック" w:hAnsi="ＭＳ Ｐゴシック" w:cs="ＭＳ Ｐゴシック"/>
                <w:color w:val="00B050"/>
                <w:kern w:val="0"/>
                <w:sz w:val="24"/>
                <w:szCs w:val="24"/>
                <w14:ligatures w14:val="none"/>
              </w:rPr>
              <w:t>・基本的に３年</w:t>
            </w:r>
            <w:r w:rsidR="00C73CE7" w:rsidRPr="0088080E">
              <w:rPr>
                <w:rFonts w:ascii="ＭＳ Ｐゴシック" w:eastAsia="ＭＳ Ｐゴシック" w:hAnsi="ＭＳ Ｐゴシック" w:cs="ＭＳ Ｐゴシック" w:hint="eastAsia"/>
                <w:color w:val="00B050"/>
                <w:kern w:val="0"/>
                <w:sz w:val="24"/>
                <w:szCs w:val="24"/>
                <w14:ligatures w14:val="none"/>
              </w:rPr>
              <w:t>以内</w:t>
            </w:r>
            <w:r w:rsidRPr="0088080E">
              <w:rPr>
                <w:rFonts w:ascii="ＭＳ Ｐゴシック" w:eastAsia="ＭＳ Ｐゴシック" w:hAnsi="ＭＳ Ｐゴシック" w:cs="ＭＳ Ｐゴシック"/>
                <w:color w:val="00B050"/>
                <w:kern w:val="0"/>
                <w:sz w:val="24"/>
                <w:szCs w:val="24"/>
                <w14:ligatures w14:val="none"/>
              </w:rPr>
              <w:t>の育成期間で、特定技能１号の水準の人材に育成。</w:t>
            </w:r>
            <w:r w:rsidR="001356BD" w:rsidRPr="0088080E">
              <w:rPr>
                <w:rFonts w:ascii="ＭＳ Ｐゴシック" w:eastAsia="ＭＳ Ｐゴシック" w:hAnsi="ＭＳ Ｐゴシック" w:cs="ＭＳ Ｐゴシック" w:hint="eastAsia"/>
                <w:color w:val="00B050"/>
                <w:kern w:val="0"/>
                <w:sz w:val="24"/>
                <w:szCs w:val="24"/>
                <w14:ligatures w14:val="none"/>
              </w:rPr>
              <w:t xml:space="preserve">　</w:t>
            </w:r>
          </w:p>
          <w:p w14:paraId="0C082A0B" w14:textId="13508A69" w:rsidR="007B660C" w:rsidRPr="007B660C" w:rsidRDefault="00437319"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437319">
              <w:rPr>
                <w:rFonts w:ascii="ＭＳ Ｐゴシック" w:eastAsia="ＭＳ Ｐゴシック" w:hAnsi="ＭＳ Ｐゴシック" w:cs="ＭＳ Ｐゴシック" w:hint="eastAsia"/>
                <w:color w:val="00B050"/>
                <w:kern w:val="0"/>
                <w:sz w:val="24"/>
                <w:szCs w:val="24"/>
                <w14:ligatures w14:val="none"/>
              </w:rPr>
              <w:t>・</w:t>
            </w:r>
            <w:r w:rsidR="00F242F0">
              <w:rPr>
                <w:rFonts w:ascii="ＭＳ Ｐゴシック" w:eastAsia="ＭＳ Ｐゴシック" w:hAnsi="ＭＳ Ｐゴシック" w:cs="ＭＳ Ｐゴシック" w:hint="eastAsia"/>
                <w:color w:val="00B050"/>
                <w:kern w:val="0"/>
                <w:sz w:val="24"/>
                <w:szCs w:val="24"/>
                <w14:ligatures w14:val="none"/>
              </w:rPr>
              <w:t>「育成就労計画」において</w:t>
            </w:r>
            <w:r w:rsidR="00351845">
              <w:rPr>
                <w:rFonts w:ascii="ＭＳ Ｐゴシック" w:eastAsia="ＭＳ Ｐゴシック" w:hAnsi="ＭＳ Ｐゴシック" w:cs="ＭＳ Ｐゴシック" w:hint="eastAsia"/>
                <w:color w:val="00B050"/>
                <w:kern w:val="0"/>
                <w:sz w:val="24"/>
                <w:szCs w:val="24"/>
                <w14:ligatures w14:val="none"/>
              </w:rPr>
              <w:t>業務・技能・</w:t>
            </w:r>
            <w:r w:rsidR="00351845" w:rsidRPr="00F600AE">
              <w:rPr>
                <w:rFonts w:ascii="ＭＳ Ｐゴシック" w:eastAsia="ＭＳ Ｐゴシック" w:hAnsi="ＭＳ Ｐゴシック" w:cs="ＭＳ Ｐゴシック" w:hint="eastAsia"/>
                <w:b/>
                <w:bCs/>
                <w:color w:val="00B050"/>
                <w:kern w:val="0"/>
                <w:sz w:val="24"/>
                <w:szCs w:val="24"/>
                <w14:ligatures w14:val="none"/>
              </w:rPr>
              <w:t>日本語能力</w:t>
            </w:r>
            <w:r w:rsidR="007B660C">
              <w:rPr>
                <w:rFonts w:ascii="ＭＳ Ｐゴシック" w:eastAsia="ＭＳ Ｐゴシック" w:hAnsi="ＭＳ Ｐゴシック" w:cs="ＭＳ Ｐゴシック" w:hint="eastAsia"/>
                <w:color w:val="00B050"/>
                <w:kern w:val="0"/>
                <w:sz w:val="24"/>
                <w:szCs w:val="24"/>
                <w14:ligatures w14:val="none"/>
              </w:rPr>
              <w:t>その他の目標や内容・受</w:t>
            </w:r>
            <w:r w:rsidR="00F242F0">
              <w:rPr>
                <w:rFonts w:ascii="ＭＳ Ｐゴシック" w:eastAsia="ＭＳ Ｐゴシック" w:hAnsi="ＭＳ Ｐゴシック" w:cs="ＭＳ Ｐゴシック" w:hint="eastAsia"/>
                <w:color w:val="00B050"/>
                <w:kern w:val="0"/>
                <w:sz w:val="24"/>
                <w:szCs w:val="24"/>
                <w14:ligatures w14:val="none"/>
              </w:rPr>
              <w:t>入れ機関の体制</w:t>
            </w:r>
            <w:r w:rsidR="00E73FCC">
              <w:rPr>
                <w:rFonts w:ascii="ＭＳ Ｐゴシック" w:eastAsia="ＭＳ Ｐゴシック" w:hAnsi="ＭＳ Ｐゴシック" w:cs="ＭＳ Ｐゴシック" w:hint="eastAsia"/>
                <w:color w:val="00B050"/>
                <w:kern w:val="0"/>
                <w:sz w:val="24"/>
                <w:szCs w:val="24"/>
                <w14:ligatures w14:val="none"/>
              </w:rPr>
              <w:t>。外国人が送り出し機関に支払った</w:t>
            </w:r>
            <w:r w:rsidR="00873C71">
              <w:rPr>
                <w:rFonts w:ascii="ＭＳ Ｐゴシック" w:eastAsia="ＭＳ Ｐゴシック" w:hAnsi="ＭＳ Ｐゴシック" w:cs="ＭＳ Ｐゴシック" w:hint="eastAsia"/>
                <w:color w:val="00B050"/>
                <w:kern w:val="0"/>
                <w:sz w:val="24"/>
                <w:szCs w:val="24"/>
                <w14:ligatures w14:val="none"/>
              </w:rPr>
              <w:t>費用額等が</w:t>
            </w:r>
            <w:r w:rsidR="00DA4112">
              <w:rPr>
                <w:rFonts w:ascii="ＭＳ Ｐゴシック" w:eastAsia="ＭＳ Ｐゴシック" w:hAnsi="ＭＳ Ｐゴシック" w:cs="ＭＳ Ｐゴシック" w:hint="eastAsia"/>
                <w:color w:val="00B050"/>
                <w:kern w:val="0"/>
                <w:sz w:val="24"/>
                <w:szCs w:val="24"/>
                <w14:ligatures w14:val="none"/>
              </w:rPr>
              <w:t>機銃</w:t>
            </w:r>
            <w:r w:rsidR="00DA4112">
              <w:rPr>
                <w:rFonts w:ascii="ＭＳ Ｐゴシック" w:eastAsia="ＭＳ Ｐゴシック" w:hAnsi="ＭＳ Ｐゴシック" w:cs="ＭＳ Ｐゴシック" w:hint="eastAsia"/>
                <w:color w:val="00B050"/>
                <w:kern w:val="0"/>
                <w:sz w:val="24"/>
                <w:szCs w:val="24"/>
                <w14:ligatures w14:val="none"/>
              </w:rPr>
              <w:lastRenderedPageBreak/>
              <w:t>に適合している</w:t>
            </w:r>
            <w:r w:rsidR="006735C0">
              <w:rPr>
                <w:rFonts w:ascii="ＭＳ Ｐゴシック" w:eastAsia="ＭＳ Ｐゴシック" w:hAnsi="ＭＳ Ｐゴシック" w:cs="ＭＳ Ｐゴシック" w:hint="eastAsia"/>
                <w:color w:val="00B050"/>
                <w:kern w:val="0"/>
                <w:sz w:val="24"/>
                <w:szCs w:val="24"/>
                <w14:ligatures w14:val="none"/>
              </w:rPr>
              <w:t>ことといった要件</w:t>
            </w:r>
            <w:r w:rsidR="003D2549">
              <w:rPr>
                <w:rFonts w:ascii="ＭＳ Ｐゴシック" w:eastAsia="ＭＳ Ｐゴシック" w:hAnsi="ＭＳ Ｐゴシック" w:cs="ＭＳ Ｐゴシック" w:hint="eastAsia"/>
                <w:color w:val="00B050"/>
                <w:kern w:val="0"/>
                <w:sz w:val="24"/>
                <w:szCs w:val="24"/>
                <w14:ligatures w14:val="none"/>
              </w:rPr>
              <w:t>を設ける。現技能実習制度</w:t>
            </w:r>
            <w:r w:rsidR="00F600AE">
              <w:rPr>
                <w:rFonts w:ascii="ＭＳ Ｐゴシック" w:eastAsia="ＭＳ Ｐゴシック" w:hAnsi="ＭＳ Ｐゴシック" w:cs="ＭＳ Ｐゴシック" w:hint="eastAsia"/>
                <w:color w:val="00B050"/>
                <w:kern w:val="0"/>
                <w:sz w:val="24"/>
                <w:szCs w:val="24"/>
                <w14:ligatures w14:val="none"/>
              </w:rPr>
              <w:t>を強化</w:t>
            </w:r>
          </w:p>
          <w:p w14:paraId="7CAF84BD" w14:textId="77777777" w:rsidR="00242271" w:rsidRDefault="00242271" w:rsidP="00242271">
            <w:pPr>
              <w:widowControl/>
              <w:spacing w:line="0" w:lineRule="atLeast"/>
              <w:jc w:val="left"/>
              <w:rPr>
                <w:rFonts w:ascii="ＭＳ Ｐゴシック" w:eastAsia="ＭＳ Ｐゴシック" w:hAnsi="ＭＳ Ｐゴシック" w:cs="ＭＳ Ｐゴシック"/>
                <w:color w:val="00B0F0"/>
                <w:kern w:val="0"/>
                <w:sz w:val="24"/>
                <w:szCs w:val="24"/>
                <w14:ligatures w14:val="none"/>
              </w:rPr>
            </w:pPr>
            <w:r w:rsidRPr="00EF2329">
              <w:rPr>
                <w:rFonts w:ascii="ＭＳ Ｐゴシック" w:eastAsia="ＭＳ Ｐゴシック" w:hAnsi="ＭＳ Ｐゴシック" w:cs="ＭＳ Ｐゴシック"/>
                <w:color w:val="00B0F0"/>
                <w:kern w:val="0"/>
                <w:sz w:val="24"/>
                <w:szCs w:val="24"/>
                <w14:ligatures w14:val="none"/>
              </w:rPr>
              <w:t>※ 現行の企業単独型技能実習のうち、新制度の趣旨・目的に沿わないものは、新制度とは別の枠組みでの受入れを検討。</w:t>
            </w:r>
          </w:p>
          <w:p w14:paraId="47EEC010" w14:textId="206B5B69" w:rsidR="007F68FE" w:rsidRPr="007F68FE" w:rsidRDefault="00486C38" w:rsidP="007F68FE">
            <w:pPr>
              <w:widowControl/>
              <w:spacing w:line="0" w:lineRule="atLeast"/>
              <w:jc w:val="left"/>
              <w:rPr>
                <w:rFonts w:ascii="ＭＳ Ｐゴシック" w:eastAsia="ＭＳ Ｐゴシック" w:hAnsi="ＭＳ Ｐゴシック" w:cs="ＭＳ Ｐゴシック"/>
                <w:color w:val="00B0F0"/>
                <w:kern w:val="0"/>
                <w:sz w:val="24"/>
                <w:szCs w:val="24"/>
                <w14:ligatures w14:val="none"/>
              </w:rPr>
            </w:pPr>
            <w:r w:rsidRPr="00A84595">
              <w:rPr>
                <w:rFonts w:ascii="ＭＳ Ｐゴシック" w:eastAsia="ＭＳ Ｐゴシック" w:hAnsi="ＭＳ Ｐゴシック" w:cs="ＭＳ Ｐゴシック" w:hint="eastAsia"/>
                <w:color w:val="00B050"/>
                <w:kern w:val="0"/>
                <w:sz w:val="24"/>
                <w:szCs w:val="24"/>
                <w14:ligatures w14:val="none"/>
              </w:rPr>
              <w:t>改正</w:t>
            </w:r>
            <w:r w:rsidR="007F68FE" w:rsidRPr="00A84595">
              <w:rPr>
                <w:rFonts w:ascii="ＭＳ Ｐゴシック" w:eastAsia="ＭＳ Ｐゴシック" w:hAnsi="ＭＳ Ｐゴシック" w:cs="ＭＳ Ｐゴシック" w:hint="eastAsia"/>
                <w:color w:val="00B050"/>
                <w:kern w:val="0"/>
                <w:sz w:val="24"/>
                <w:szCs w:val="24"/>
                <w14:ligatures w14:val="none"/>
              </w:rPr>
              <w:t>入管法</w:t>
            </w:r>
            <w:r w:rsidR="00A84595" w:rsidRPr="00A84595">
              <w:rPr>
                <w:rFonts w:ascii="ＭＳ Ｐゴシック" w:eastAsia="ＭＳ Ｐゴシック" w:hAnsi="ＭＳ Ｐゴシック" w:cs="ＭＳ Ｐゴシック" w:hint="eastAsia"/>
                <w:color w:val="00B050"/>
                <w:kern w:val="0"/>
                <w:sz w:val="24"/>
                <w:szCs w:val="24"/>
                <w14:ligatures w14:val="none"/>
              </w:rPr>
              <w:t>で</w:t>
            </w:r>
            <w:r w:rsidR="00AB339C" w:rsidRPr="00A84595">
              <w:rPr>
                <w:rFonts w:ascii="ＭＳ Ｐゴシック" w:eastAsia="ＭＳ Ｐゴシック" w:hAnsi="ＭＳ Ｐゴシック" w:cs="ＭＳ Ｐゴシック" w:hint="eastAsia"/>
                <w:color w:val="00B050"/>
                <w:kern w:val="0"/>
                <w:sz w:val="24"/>
                <w:szCs w:val="24"/>
                <w14:ligatures w14:val="none"/>
              </w:rPr>
              <w:t>、</w:t>
            </w:r>
            <w:r w:rsidR="007F68FE" w:rsidRPr="00A84595">
              <w:rPr>
                <w:rFonts w:ascii="ＭＳ Ｐゴシック" w:eastAsia="ＭＳ Ｐゴシック" w:hAnsi="ＭＳ Ｐゴシック" w:cs="ＭＳ Ｐゴシック" w:hint="eastAsia"/>
                <w:color w:val="00B050"/>
                <w:kern w:val="0"/>
                <w:sz w:val="24"/>
                <w:szCs w:val="24"/>
                <w14:ligatures w14:val="none"/>
              </w:rPr>
              <w:t>一定基準に適合する企業の外国事業所の職員が技能等を取得するための「企業内転勤２号」の新設</w:t>
            </w:r>
          </w:p>
          <w:p w14:paraId="15DBAFE9" w14:textId="2D4AF5FD" w:rsidR="0088080E" w:rsidRPr="007F68FE" w:rsidRDefault="0088080E" w:rsidP="00242271">
            <w:pPr>
              <w:widowControl/>
              <w:spacing w:line="0" w:lineRule="atLeast"/>
              <w:jc w:val="left"/>
              <w:rPr>
                <w:rFonts w:ascii="ＭＳ Ｐゴシック" w:eastAsia="ＭＳ Ｐゴシック" w:hAnsi="ＭＳ Ｐゴシック" w:cs="ＭＳ Ｐゴシック" w:hint="eastAsia"/>
                <w:color w:val="FF0000"/>
                <w:kern w:val="0"/>
                <w:sz w:val="24"/>
                <w:szCs w:val="24"/>
                <w14:ligatures w14:val="none"/>
              </w:rPr>
            </w:pPr>
          </w:p>
        </w:tc>
      </w:tr>
    </w:tbl>
    <w:tbl>
      <w:tblPr>
        <w:tblStyle w:val="a3"/>
        <w:tblW w:w="9209" w:type="dxa"/>
        <w:tblLook w:val="04A0" w:firstRow="1" w:lastRow="0" w:firstColumn="1" w:lastColumn="0" w:noHBand="0" w:noVBand="1"/>
      </w:tblPr>
      <w:tblGrid>
        <w:gridCol w:w="9209"/>
      </w:tblGrid>
      <w:tr w:rsidR="000F3130" w14:paraId="17CE863F" w14:textId="77777777" w:rsidTr="00BD5206">
        <w:trPr>
          <w:trHeight w:val="1922"/>
        </w:trPr>
        <w:tc>
          <w:tcPr>
            <w:tcW w:w="9209" w:type="dxa"/>
          </w:tcPr>
          <w:p w14:paraId="0AD7E73B" w14:textId="09D6748C" w:rsidR="000F3130" w:rsidRDefault="000F3130" w:rsidP="009B1F29">
            <w:pPr>
              <w:widowControl/>
              <w:spacing w:after="600" w:line="0" w:lineRule="atLeast"/>
              <w:ind w:left="240" w:hangingChars="100" w:hanging="240"/>
              <w:jc w:val="left"/>
              <w:rPr>
                <w:rFonts w:ascii="Arial" w:eastAsia="ＭＳ Ｐゴシック" w:hAnsi="Arial" w:cs="Arial"/>
                <w:color w:val="283C50"/>
                <w:kern w:val="0"/>
                <w:sz w:val="24"/>
                <w:szCs w:val="24"/>
                <w14:ligatures w14:val="none"/>
              </w:rPr>
            </w:pPr>
            <w:r>
              <w:rPr>
                <w:rFonts w:ascii="Arial" w:eastAsia="ＭＳ Ｐゴシック" w:hAnsi="Arial" w:cs="Arial" w:hint="eastAsia"/>
                <w:color w:val="283C50"/>
                <w:kern w:val="0"/>
                <w:sz w:val="24"/>
                <w:szCs w:val="24"/>
                <w14:ligatures w14:val="none"/>
              </w:rPr>
              <w:lastRenderedPageBreak/>
              <w:t>コメント</w:t>
            </w:r>
            <w:r w:rsidR="003D05A7">
              <w:rPr>
                <w:rFonts w:ascii="Arial" w:eastAsia="ＭＳ Ｐゴシック" w:hAnsi="Arial" w:cs="Arial" w:hint="eastAsia"/>
                <w:color w:val="283C50"/>
                <w:kern w:val="0"/>
                <w:sz w:val="24"/>
                <w:szCs w:val="24"/>
                <w14:ligatures w14:val="none"/>
              </w:rPr>
              <w:t xml:space="preserve">　　　　　　　　　　　　　　　　　　　　　　　　　　　　　　　　　　　　　　　　　　　　　　　　　　　　　　　　　　　　　　　　</w:t>
            </w:r>
            <w:r w:rsidR="00BB60FE">
              <w:rPr>
                <w:rFonts w:ascii="Arial" w:eastAsia="ＭＳ Ｐゴシック" w:hAnsi="Arial" w:cs="Arial" w:hint="eastAsia"/>
                <w:color w:val="283C50"/>
                <w:kern w:val="0"/>
                <w:sz w:val="24"/>
                <w:szCs w:val="24"/>
                <w14:ligatures w14:val="none"/>
              </w:rPr>
              <w:t xml:space="preserve">　</w:t>
            </w:r>
            <w:r w:rsidR="00012A10" w:rsidRPr="00012A10">
              <w:rPr>
                <w:rFonts w:ascii="Arial" w:eastAsia="ＭＳ Ｐゴシック" w:hAnsi="Arial" w:cs="Arial"/>
                <w:color w:val="283C50"/>
                <w:kern w:val="0"/>
                <w:sz w:val="24"/>
                <w:szCs w:val="24"/>
                <w14:ligatures w14:val="none"/>
              </w:rPr>
              <w:t>ここで特筆すべきなのは、以前は技能実習とは国際貢献であり、技能の移転が目的でした。しかし、</w:t>
            </w:r>
            <w:r w:rsidR="00012A10" w:rsidRPr="00012A10">
              <w:rPr>
                <w:rFonts w:ascii="Arial" w:eastAsia="ＭＳ Ｐゴシック" w:hAnsi="Arial" w:cs="Arial"/>
                <w:b/>
                <w:bCs/>
                <w:color w:val="283C50"/>
                <w:kern w:val="0"/>
                <w:sz w:val="24"/>
                <w:szCs w:val="24"/>
                <w14:ligatures w14:val="none"/>
              </w:rPr>
              <w:t>今後は特定技能外国人と同様に労働人材の確保と、育成を目的とすることになります。</w:t>
            </w:r>
            <w:r w:rsidR="00012A10" w:rsidRPr="00012A10">
              <w:rPr>
                <w:rFonts w:ascii="Arial" w:eastAsia="ＭＳ Ｐゴシック" w:hAnsi="Arial" w:cs="Arial"/>
                <w:color w:val="283C50"/>
                <w:kern w:val="0"/>
                <w:sz w:val="24"/>
                <w:szCs w:val="24"/>
                <w14:ligatures w14:val="none"/>
              </w:rPr>
              <w:t>つまり、最終的には受け入れた労働者のスキルアップを目指し、</w:t>
            </w:r>
            <w:r w:rsidR="00012A10" w:rsidRPr="00012A10">
              <w:rPr>
                <w:rFonts w:ascii="Arial" w:eastAsia="ＭＳ Ｐゴシック" w:hAnsi="Arial" w:cs="Arial"/>
                <w:b/>
                <w:bCs/>
                <w:color w:val="283C50"/>
                <w:kern w:val="0"/>
                <w:sz w:val="24"/>
                <w:szCs w:val="24"/>
                <w14:ligatures w14:val="none"/>
              </w:rPr>
              <w:t>希望者は特定技能へ移行することが前提ということになります</w:t>
            </w:r>
            <w:r w:rsidR="009B1F29">
              <w:rPr>
                <w:rFonts w:ascii="Arial" w:eastAsia="ＭＳ Ｐゴシック" w:hAnsi="Arial" w:cs="Arial" w:hint="eastAsia"/>
                <w:b/>
                <w:bCs/>
                <w:color w:val="283C50"/>
                <w:kern w:val="0"/>
                <w:sz w:val="24"/>
                <w:szCs w:val="24"/>
                <w14:ligatures w14:val="none"/>
              </w:rPr>
              <w:t>。</w:t>
            </w:r>
            <w:r w:rsidR="00721F15">
              <w:rPr>
                <w:rFonts w:ascii="Arial" w:eastAsia="ＭＳ Ｐゴシック" w:hAnsi="Arial" w:cs="Arial" w:hint="eastAsia"/>
                <w:b/>
                <w:bCs/>
                <w:color w:val="283C50"/>
                <w:kern w:val="0"/>
                <w:sz w:val="24"/>
                <w:szCs w:val="24"/>
                <w14:ligatures w14:val="none"/>
              </w:rPr>
              <w:t>但し日本語能力が必要となります。</w:t>
            </w:r>
            <w:r w:rsidR="00A84595">
              <w:rPr>
                <w:rFonts w:ascii="Arial" w:eastAsia="ＭＳ Ｐゴシック" w:hAnsi="Arial" w:cs="Arial" w:hint="eastAsia"/>
                <w:b/>
                <w:bCs/>
                <w:color w:val="283C50"/>
                <w:kern w:val="0"/>
                <w:sz w:val="24"/>
                <w:szCs w:val="24"/>
                <w14:ligatures w14:val="none"/>
              </w:rPr>
              <w:t>また、</w:t>
            </w:r>
            <w:r w:rsidR="000F2346" w:rsidRPr="00553B7E">
              <w:rPr>
                <w:rFonts w:ascii="Arial" w:eastAsia="ＭＳ Ｐゴシック" w:hAnsi="Arial" w:cs="Arial" w:hint="eastAsia"/>
                <w:b/>
                <w:bCs/>
                <w:color w:val="00B050"/>
                <w:kern w:val="0"/>
                <w:sz w:val="24"/>
                <w:szCs w:val="24"/>
                <w14:ligatures w14:val="none"/>
              </w:rPr>
              <w:t>企業単独型の内関連企業からの</w:t>
            </w:r>
            <w:r w:rsidR="00553B7E" w:rsidRPr="00553B7E">
              <w:rPr>
                <w:rFonts w:ascii="Arial" w:eastAsia="ＭＳ Ｐゴシック" w:hAnsi="Arial" w:cs="Arial" w:hint="eastAsia"/>
                <w:b/>
                <w:bCs/>
                <w:color w:val="00B050"/>
                <w:kern w:val="0"/>
                <w:sz w:val="24"/>
                <w:szCs w:val="24"/>
                <w14:ligatures w14:val="none"/>
              </w:rPr>
              <w:t>育成就労制度での受け入れはできなくなります。</w:t>
            </w:r>
          </w:p>
        </w:tc>
      </w:tr>
    </w:tbl>
    <w:p w14:paraId="1CE0CB27" w14:textId="77777777" w:rsidR="00BD5206" w:rsidRDefault="00BD5206" w:rsidP="00242271">
      <w:pPr>
        <w:widowControl/>
        <w:shd w:val="clear" w:color="auto" w:fill="FFFFFF"/>
        <w:spacing w:after="480" w:line="0" w:lineRule="atLeast"/>
        <w:jc w:val="left"/>
        <w:outlineLvl w:val="2"/>
        <w:rPr>
          <w:rFonts w:ascii="ＭＳ 明朝" w:eastAsia="ＭＳ 明朝" w:hAnsi="ＭＳ 明朝" w:cs="ＭＳ 明朝"/>
          <w:b/>
          <w:bCs/>
          <w:color w:val="283C50"/>
          <w:kern w:val="0"/>
          <w:sz w:val="28"/>
          <w:szCs w:val="28"/>
          <w14:ligatures w14:val="none"/>
        </w:rPr>
      </w:pPr>
    </w:p>
    <w:p w14:paraId="65DB69E1" w14:textId="5D50265B" w:rsidR="00242271" w:rsidRPr="00D32AEE" w:rsidRDefault="00242271" w:rsidP="00242271">
      <w:pPr>
        <w:widowControl/>
        <w:shd w:val="clear" w:color="auto" w:fill="FFFFFF"/>
        <w:spacing w:after="480" w:line="0" w:lineRule="atLeast"/>
        <w:jc w:val="left"/>
        <w:outlineLvl w:val="2"/>
        <w:rPr>
          <w:rFonts w:ascii="Arial" w:eastAsia="ＭＳ Ｐゴシック" w:hAnsi="Arial" w:cs="Arial"/>
          <w:b/>
          <w:bCs/>
          <w:color w:val="283C50"/>
          <w:kern w:val="0"/>
          <w:sz w:val="28"/>
          <w:szCs w:val="28"/>
          <w14:ligatures w14:val="none"/>
        </w:rPr>
      </w:pPr>
      <w:r w:rsidRPr="00D32AEE">
        <w:rPr>
          <w:rFonts w:ascii="ＭＳ 明朝" w:eastAsia="ＭＳ 明朝" w:hAnsi="ＭＳ 明朝" w:cs="ＭＳ 明朝" w:hint="eastAsia"/>
          <w:b/>
          <w:bCs/>
          <w:color w:val="283C50"/>
          <w:kern w:val="0"/>
          <w:sz w:val="28"/>
          <w:szCs w:val="28"/>
          <w14:ligatures w14:val="none"/>
        </w:rPr>
        <w:t>②</w:t>
      </w:r>
      <w:r w:rsidRPr="00D32AEE">
        <w:rPr>
          <w:rFonts w:ascii="Arial" w:eastAsia="ＭＳ Ｐゴシック" w:hAnsi="Arial" w:cs="Arial"/>
          <w:b/>
          <w:bCs/>
          <w:color w:val="283C50"/>
          <w:kern w:val="0"/>
          <w:sz w:val="28"/>
          <w:szCs w:val="28"/>
          <w14:ligatures w14:val="none"/>
        </w:rPr>
        <w:t>新制度の受入れ対象分野や人材育成について</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5536"/>
      </w:tblGrid>
      <w:tr w:rsidR="009A01B2" w:rsidRPr="00242271" w14:paraId="0669F335" w14:textId="77777777" w:rsidTr="008C2F01">
        <w:trPr>
          <w:trHeight w:val="273"/>
        </w:trPr>
        <w:tc>
          <w:tcPr>
            <w:tcW w:w="3823" w:type="dxa"/>
            <w:tcMar>
              <w:top w:w="240" w:type="dxa"/>
              <w:left w:w="240" w:type="dxa"/>
              <w:bottom w:w="240" w:type="dxa"/>
              <w:right w:w="240" w:type="dxa"/>
            </w:tcMar>
            <w:vAlign w:val="center"/>
            <w:hideMark/>
          </w:tcPr>
          <w:p w14:paraId="2D79BBF9"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5536" w:type="dxa"/>
            <w:tcMar>
              <w:top w:w="240" w:type="dxa"/>
              <w:left w:w="240" w:type="dxa"/>
              <w:bottom w:w="240" w:type="dxa"/>
              <w:right w:w="240" w:type="dxa"/>
            </w:tcMar>
            <w:vAlign w:val="center"/>
            <w:hideMark/>
          </w:tcPr>
          <w:p w14:paraId="322D1421" w14:textId="34665776"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r w:rsidR="00A27037">
              <w:rPr>
                <w:rFonts w:ascii="ＭＳ Ｐゴシック" w:eastAsia="ＭＳ Ｐゴシック" w:hAnsi="ＭＳ Ｐゴシック" w:cs="ＭＳ Ｐゴシック" w:hint="eastAsia"/>
                <w:b/>
                <w:bCs/>
                <w:kern w:val="0"/>
                <w:sz w:val="24"/>
                <w:szCs w:val="24"/>
                <w14:ligatures w14:val="none"/>
              </w:rPr>
              <w:t xml:space="preserve">　在留資格</w:t>
            </w:r>
            <w:r w:rsidR="00F6652E" w:rsidRPr="00B85D68">
              <w:rPr>
                <w:rFonts w:ascii="ＭＳ Ｐゴシック" w:eastAsia="ＭＳ Ｐゴシック" w:hAnsi="ＭＳ Ｐゴシック" w:cs="ＭＳ Ｐゴシック" w:hint="eastAsia"/>
                <w:b/>
                <w:bCs/>
                <w:color w:val="00B050"/>
                <w:kern w:val="0"/>
                <w:sz w:val="24"/>
                <w:szCs w:val="24"/>
                <w14:ligatures w14:val="none"/>
              </w:rPr>
              <w:t>「</w:t>
            </w:r>
            <w:r w:rsidR="00A27037" w:rsidRPr="00B85D68">
              <w:rPr>
                <w:rFonts w:ascii="ＭＳ Ｐゴシック" w:eastAsia="ＭＳ Ｐゴシック" w:hAnsi="ＭＳ Ｐゴシック" w:cs="ＭＳ Ｐゴシック" w:hint="eastAsia"/>
                <w:b/>
                <w:bCs/>
                <w:color w:val="00B050"/>
                <w:kern w:val="0"/>
                <w:sz w:val="24"/>
                <w:szCs w:val="24"/>
                <w14:ligatures w14:val="none"/>
              </w:rPr>
              <w:t>育成就労</w:t>
            </w:r>
            <w:r w:rsidR="00F6652E" w:rsidRPr="00B85D68">
              <w:rPr>
                <w:rFonts w:ascii="ＭＳ Ｐゴシック" w:eastAsia="ＭＳ Ｐゴシック" w:hAnsi="ＭＳ Ｐゴシック" w:cs="ＭＳ Ｐゴシック" w:hint="eastAsia"/>
                <w:b/>
                <w:bCs/>
                <w:color w:val="00B050"/>
                <w:kern w:val="0"/>
                <w:sz w:val="24"/>
                <w:szCs w:val="24"/>
                <w14:ligatures w14:val="none"/>
              </w:rPr>
              <w:t>」</w:t>
            </w:r>
          </w:p>
        </w:tc>
      </w:tr>
      <w:tr w:rsidR="009A01B2" w:rsidRPr="00242271" w14:paraId="62797D48" w14:textId="77777777" w:rsidTr="008C2F01">
        <w:trPr>
          <w:trHeight w:val="880"/>
        </w:trPr>
        <w:tc>
          <w:tcPr>
            <w:tcW w:w="3823" w:type="dxa"/>
            <w:tcMar>
              <w:top w:w="240" w:type="dxa"/>
              <w:left w:w="240" w:type="dxa"/>
              <w:bottom w:w="240" w:type="dxa"/>
              <w:right w:w="240" w:type="dxa"/>
            </w:tcMar>
            <w:vAlign w:val="center"/>
            <w:hideMark/>
          </w:tcPr>
          <w:p w14:paraId="712B34A9" w14:textId="28D2F80F" w:rsidR="000A3319"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・受け入れ対象分野は、</w:t>
            </w:r>
            <w:r w:rsidR="00087B96">
              <w:rPr>
                <w:rFonts w:ascii="ＭＳ Ｐゴシック" w:eastAsia="ＭＳ Ｐゴシック" w:hAnsi="ＭＳ Ｐゴシック" w:cs="ＭＳ Ｐゴシック" w:hint="eastAsia"/>
                <w:b/>
                <w:bCs/>
                <w:color w:val="00B0F0"/>
                <w:kern w:val="0"/>
                <w:sz w:val="24"/>
                <w:szCs w:val="24"/>
                <w14:ligatures w14:val="none"/>
              </w:rPr>
              <w:t>90</w:t>
            </w:r>
            <w:r w:rsidRPr="00242271">
              <w:rPr>
                <w:rFonts w:ascii="ＭＳ Ｐゴシック" w:eastAsia="ＭＳ Ｐゴシック" w:hAnsi="ＭＳ Ｐゴシック" w:cs="ＭＳ Ｐゴシック"/>
                <w:b/>
                <w:bCs/>
                <w:kern w:val="0"/>
                <w:sz w:val="24"/>
                <w:szCs w:val="24"/>
                <w14:ligatures w14:val="none"/>
              </w:rPr>
              <w:t>職種</w:t>
            </w:r>
            <w:r w:rsidR="00EC613E">
              <w:rPr>
                <w:rFonts w:ascii="ＭＳ Ｐゴシック" w:eastAsia="ＭＳ Ｐゴシック" w:hAnsi="ＭＳ Ｐゴシック" w:cs="ＭＳ Ｐゴシック" w:hint="eastAsia"/>
                <w:b/>
                <w:bCs/>
                <w:color w:val="00B0F0"/>
                <w:kern w:val="0"/>
                <w:sz w:val="24"/>
                <w:szCs w:val="24"/>
                <w14:ligatures w14:val="none"/>
              </w:rPr>
              <w:t>165</w:t>
            </w:r>
            <w:r w:rsidRPr="00242271">
              <w:rPr>
                <w:rFonts w:ascii="ＭＳ Ｐゴシック" w:eastAsia="ＭＳ Ｐゴシック" w:hAnsi="ＭＳ Ｐゴシック" w:cs="ＭＳ Ｐゴシック"/>
                <w:b/>
                <w:bCs/>
                <w:kern w:val="0"/>
                <w:sz w:val="24"/>
                <w:szCs w:val="24"/>
                <w14:ligatures w14:val="none"/>
              </w:rPr>
              <w:t>作業</w:t>
            </w:r>
            <w:r w:rsidRPr="00242271">
              <w:rPr>
                <w:rFonts w:ascii="ＭＳ Ｐゴシック" w:eastAsia="ＭＳ Ｐゴシック" w:hAnsi="ＭＳ Ｐゴシック" w:cs="ＭＳ Ｐゴシック"/>
                <w:kern w:val="0"/>
                <w:sz w:val="24"/>
                <w:szCs w:val="24"/>
                <w14:ligatures w14:val="none"/>
              </w:rPr>
              <w:t>。特定産業分野と必ずしも一致はしていない。</w:t>
            </w:r>
          </w:p>
          <w:p w14:paraId="29A3FB17" w14:textId="00B314A2"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br/>
              <w:t>・技能検定試験（基礎級、随時3級、随時2級）や日本語能力試験などの必要な試験に合格すると技能実習2号、3号への切り替えが可能。</w:t>
            </w:r>
            <w:r w:rsidRPr="00242271">
              <w:rPr>
                <w:rFonts w:ascii="ＭＳ Ｐゴシック" w:eastAsia="ＭＳ Ｐゴシック" w:hAnsi="ＭＳ Ｐゴシック" w:cs="ＭＳ Ｐゴシック"/>
                <w:color w:val="FF0000"/>
                <w:kern w:val="0"/>
                <w:sz w:val="24"/>
                <w:szCs w:val="24"/>
                <w14:ligatures w14:val="none"/>
              </w:rPr>
              <w:t>試験不合格になった場合、再受検は</w:t>
            </w:r>
            <w:r w:rsidRPr="00242271">
              <w:rPr>
                <w:rFonts w:ascii="ＭＳ Ｐゴシック" w:eastAsia="ＭＳ Ｐゴシック" w:hAnsi="ＭＳ Ｐゴシック" w:cs="ＭＳ Ｐゴシック"/>
                <w:b/>
                <w:bCs/>
                <w:color w:val="FF0000"/>
                <w:kern w:val="0"/>
                <w:sz w:val="24"/>
                <w:szCs w:val="24"/>
                <w14:ligatures w14:val="none"/>
              </w:rPr>
              <w:t>技能実習期間中に</w:t>
            </w:r>
            <w:r w:rsidRPr="00242271">
              <w:rPr>
                <w:rFonts w:ascii="ＭＳ Ｐゴシック" w:eastAsia="ＭＳ Ｐゴシック" w:hAnsi="ＭＳ Ｐゴシック" w:cs="ＭＳ Ｐゴシック"/>
                <w:color w:val="FF0000"/>
                <w:kern w:val="0"/>
                <w:sz w:val="24"/>
                <w:szCs w:val="24"/>
                <w14:ligatures w14:val="none"/>
              </w:rPr>
              <w:t>１回まで。</w:t>
            </w:r>
          </w:p>
        </w:tc>
        <w:tc>
          <w:tcPr>
            <w:tcW w:w="5536" w:type="dxa"/>
            <w:tcMar>
              <w:top w:w="240" w:type="dxa"/>
              <w:left w:w="240" w:type="dxa"/>
              <w:bottom w:w="240" w:type="dxa"/>
              <w:right w:w="240" w:type="dxa"/>
            </w:tcMar>
            <w:vAlign w:val="center"/>
            <w:hideMark/>
          </w:tcPr>
          <w:p w14:paraId="1812C281" w14:textId="77777777" w:rsidR="00C03EDD" w:rsidRPr="003F796F" w:rsidRDefault="00242271"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3F796F">
              <w:rPr>
                <w:rFonts w:ascii="ＭＳ Ｐゴシック" w:eastAsia="ＭＳ Ｐゴシック" w:hAnsi="ＭＳ Ｐゴシック" w:cs="ＭＳ Ｐゴシック"/>
                <w:color w:val="00B050"/>
                <w:kern w:val="0"/>
                <w:sz w:val="24"/>
                <w:szCs w:val="24"/>
                <w14:ligatures w14:val="none"/>
              </w:rPr>
              <w:t>受入れ対象分野は、特定技能制度における「</w:t>
            </w:r>
            <w:r w:rsidRPr="003F796F">
              <w:rPr>
                <w:rFonts w:ascii="ＭＳ Ｐゴシック" w:eastAsia="ＭＳ Ｐゴシック" w:hAnsi="ＭＳ Ｐゴシック" w:cs="ＭＳ Ｐゴシック"/>
                <w:b/>
                <w:bCs/>
                <w:color w:val="00B050"/>
                <w:kern w:val="0"/>
                <w:sz w:val="24"/>
                <w:szCs w:val="24"/>
                <w14:ligatures w14:val="none"/>
              </w:rPr>
              <w:t>特定産業分野」</w:t>
            </w:r>
            <w:r w:rsidRPr="003F796F">
              <w:rPr>
                <w:rFonts w:ascii="ＭＳ Ｐゴシック" w:eastAsia="ＭＳ Ｐゴシック" w:hAnsi="ＭＳ Ｐゴシック" w:cs="ＭＳ Ｐゴシック"/>
                <w:color w:val="00B050"/>
                <w:kern w:val="0"/>
                <w:sz w:val="24"/>
                <w:szCs w:val="24"/>
                <w14:ligatures w14:val="none"/>
              </w:rPr>
              <w:t>の設定分野に限定される。</w:t>
            </w:r>
          </w:p>
          <w:p w14:paraId="39D0798F" w14:textId="396A7409" w:rsidR="0087616D" w:rsidRPr="003F796F" w:rsidRDefault="004E4C55" w:rsidP="00242271">
            <w:pPr>
              <w:widowControl/>
              <w:spacing w:line="0" w:lineRule="atLeast"/>
              <w:jc w:val="left"/>
              <w:rPr>
                <w:rFonts w:ascii="ＭＳ Ｐゴシック" w:eastAsia="ＭＳ Ｐゴシック" w:hAnsi="ＭＳ Ｐゴシック" w:cs="ＭＳ Ｐゴシック"/>
                <w:b/>
                <w:bCs/>
                <w:color w:val="00B050"/>
                <w:kern w:val="0"/>
                <w:sz w:val="24"/>
                <w:szCs w:val="24"/>
                <w14:ligatures w14:val="none"/>
              </w:rPr>
            </w:pPr>
            <w:r w:rsidRPr="003F796F">
              <w:rPr>
                <w:rFonts w:ascii="ＭＳ Ｐゴシック" w:eastAsia="ＭＳ Ｐゴシック" w:hAnsi="ＭＳ Ｐゴシック" w:cs="ＭＳ Ｐゴシック" w:hint="eastAsia"/>
                <w:b/>
                <w:bCs/>
                <w:color w:val="00B050"/>
                <w:kern w:val="0"/>
                <w:sz w:val="24"/>
                <w:szCs w:val="24"/>
                <w14:ligatures w14:val="none"/>
              </w:rPr>
              <w:t>但し、現状の技能次週の</w:t>
            </w:r>
            <w:r w:rsidR="003C3F6E" w:rsidRPr="003F796F">
              <w:rPr>
                <w:rFonts w:ascii="ＭＳ Ｐゴシック" w:eastAsia="ＭＳ Ｐゴシック" w:hAnsi="ＭＳ Ｐゴシック" w:cs="ＭＳ Ｐゴシック" w:hint="eastAsia"/>
                <w:b/>
                <w:bCs/>
                <w:color w:val="00B050"/>
                <w:kern w:val="0"/>
                <w:sz w:val="24"/>
                <w:szCs w:val="24"/>
                <w14:ligatures w14:val="none"/>
              </w:rPr>
              <w:t>分野について最終的には全分野存続予定。</w:t>
            </w:r>
            <w:r w:rsidR="00AD527C" w:rsidRPr="003F796F">
              <w:rPr>
                <w:rFonts w:ascii="ＭＳ Ｐゴシック" w:eastAsia="ＭＳ Ｐゴシック" w:hAnsi="ＭＳ Ｐゴシック" w:cs="ＭＳ Ｐゴシック" w:hint="eastAsia"/>
                <w:b/>
                <w:bCs/>
                <w:color w:val="00B050"/>
                <w:kern w:val="0"/>
                <w:sz w:val="24"/>
                <w:szCs w:val="24"/>
                <w14:ligatures w14:val="none"/>
              </w:rPr>
              <w:t xml:space="preserve">　</w:t>
            </w:r>
            <w:r w:rsidR="00C66C25" w:rsidRPr="003F796F">
              <w:rPr>
                <w:rFonts w:ascii="ＭＳ Ｐゴシック" w:eastAsia="ＭＳ Ｐゴシック" w:hAnsi="ＭＳ Ｐゴシック" w:cs="ＭＳ Ｐゴシック" w:hint="eastAsia"/>
                <w:b/>
                <w:bCs/>
                <w:color w:val="00B050"/>
                <w:kern w:val="0"/>
                <w:sz w:val="24"/>
                <w:szCs w:val="24"/>
                <w14:ligatures w14:val="none"/>
              </w:rPr>
              <w:t>職種については今後追加も</w:t>
            </w:r>
            <w:r w:rsidR="00480B80" w:rsidRPr="003F796F">
              <w:rPr>
                <w:rFonts w:ascii="ＭＳ Ｐゴシック" w:eastAsia="ＭＳ Ｐゴシック" w:hAnsi="ＭＳ Ｐゴシック" w:cs="ＭＳ Ｐゴシック" w:hint="eastAsia"/>
                <w:b/>
                <w:bCs/>
                <w:color w:val="00B050"/>
                <w:kern w:val="0"/>
                <w:sz w:val="24"/>
                <w:szCs w:val="24"/>
                <w14:ligatures w14:val="none"/>
              </w:rPr>
              <w:t>業界団体からの陳情で追加の考慮をするとホームページに記載された。</w:t>
            </w:r>
            <w:r w:rsidR="00F95716" w:rsidRPr="003F796F">
              <w:rPr>
                <w:rFonts w:ascii="ＭＳ Ｐゴシック" w:eastAsia="ＭＳ Ｐゴシック" w:hAnsi="ＭＳ Ｐゴシック" w:cs="ＭＳ Ｐゴシック" w:hint="eastAsia"/>
                <w:b/>
                <w:bCs/>
                <w:color w:val="00B050"/>
                <w:kern w:val="0"/>
                <w:sz w:val="24"/>
                <w:szCs w:val="24"/>
                <w14:ligatures w14:val="none"/>
              </w:rPr>
              <w:t>「</w:t>
            </w:r>
            <w:r w:rsidR="00504BB3" w:rsidRPr="003F796F">
              <w:rPr>
                <w:rFonts w:ascii="ＭＳ Ｐゴシック" w:eastAsia="ＭＳ Ｐゴシック" w:hAnsi="ＭＳ Ｐゴシック" w:cs="ＭＳ Ｐゴシック" w:hint="eastAsia"/>
                <w:b/>
                <w:bCs/>
                <w:color w:val="00B050"/>
                <w:kern w:val="0"/>
                <w:sz w:val="24"/>
                <w:szCs w:val="24"/>
                <w14:ligatures w14:val="none"/>
              </w:rPr>
              <w:t>育成就労産業</w:t>
            </w:r>
            <w:r w:rsidR="00637939" w:rsidRPr="003F796F">
              <w:rPr>
                <w:rFonts w:ascii="ＭＳ Ｐゴシック" w:eastAsia="ＭＳ Ｐゴシック" w:hAnsi="ＭＳ Ｐゴシック" w:cs="ＭＳ Ｐゴシック" w:hint="eastAsia"/>
                <w:b/>
                <w:bCs/>
                <w:color w:val="00B050"/>
                <w:kern w:val="0"/>
                <w:sz w:val="24"/>
                <w:szCs w:val="24"/>
                <w14:ligatures w14:val="none"/>
              </w:rPr>
              <w:t>分野</w:t>
            </w:r>
            <w:r w:rsidR="00B85D68">
              <w:rPr>
                <w:rFonts w:ascii="ＭＳ Ｐゴシック" w:eastAsia="ＭＳ Ｐゴシック" w:hAnsi="ＭＳ Ｐゴシック" w:cs="ＭＳ Ｐゴシック" w:hint="eastAsia"/>
                <w:b/>
                <w:bCs/>
                <w:color w:val="00B050"/>
                <w:kern w:val="0"/>
                <w:sz w:val="24"/>
                <w:szCs w:val="24"/>
                <w14:ligatures w14:val="none"/>
              </w:rPr>
              <w:t>」</w:t>
            </w:r>
            <w:r w:rsidR="00637939" w:rsidRPr="003F796F">
              <w:rPr>
                <w:rFonts w:ascii="ＭＳ Ｐゴシック" w:eastAsia="ＭＳ Ｐゴシック" w:hAnsi="ＭＳ Ｐゴシック" w:cs="ＭＳ Ｐゴシック" w:hint="eastAsia"/>
                <w:b/>
                <w:bCs/>
                <w:color w:val="00B050"/>
                <w:kern w:val="0"/>
                <w:sz w:val="24"/>
                <w:szCs w:val="24"/>
                <w14:ligatures w14:val="none"/>
              </w:rPr>
              <w:t>については、</w:t>
            </w:r>
            <w:r w:rsidR="0041033B" w:rsidRPr="003F796F">
              <w:rPr>
                <w:rFonts w:ascii="ＭＳ Ｐゴシック" w:eastAsia="ＭＳ Ｐゴシック" w:hAnsi="ＭＳ Ｐゴシック" w:cs="ＭＳ Ｐゴシック" w:hint="eastAsia"/>
                <w:b/>
                <w:bCs/>
                <w:color w:val="00B050"/>
                <w:kern w:val="0"/>
                <w:sz w:val="24"/>
                <w:szCs w:val="24"/>
                <w14:ligatures w14:val="none"/>
              </w:rPr>
              <w:t>閣議</w:t>
            </w:r>
            <w:r w:rsidR="00637939" w:rsidRPr="003F796F">
              <w:rPr>
                <w:rFonts w:ascii="ＭＳ Ｐゴシック" w:eastAsia="ＭＳ Ｐゴシック" w:hAnsi="ＭＳ Ｐゴシック" w:cs="ＭＳ Ｐゴシック" w:hint="eastAsia"/>
                <w:b/>
                <w:bCs/>
                <w:color w:val="00B050"/>
                <w:kern w:val="0"/>
                <w:sz w:val="24"/>
                <w:szCs w:val="24"/>
                <w14:ligatures w14:val="none"/>
              </w:rPr>
              <w:t>決議</w:t>
            </w:r>
            <w:r w:rsidR="00AC0291" w:rsidRPr="003F796F">
              <w:rPr>
                <w:rFonts w:ascii="ＭＳ Ｐゴシック" w:eastAsia="ＭＳ Ｐゴシック" w:hAnsi="ＭＳ Ｐゴシック" w:cs="ＭＳ Ｐゴシック" w:hint="eastAsia"/>
                <w:b/>
                <w:bCs/>
                <w:color w:val="00B050"/>
                <w:kern w:val="0"/>
                <w:sz w:val="24"/>
                <w:szCs w:val="24"/>
                <w14:ligatures w14:val="none"/>
              </w:rPr>
              <w:t>され</w:t>
            </w:r>
            <w:r w:rsidR="004D2A72" w:rsidRPr="003F796F">
              <w:rPr>
                <w:rFonts w:ascii="ＭＳ Ｐゴシック" w:eastAsia="ＭＳ Ｐゴシック" w:hAnsi="ＭＳ Ｐゴシック" w:cs="ＭＳ Ｐゴシック" w:hint="eastAsia"/>
                <w:b/>
                <w:bCs/>
                <w:color w:val="00B050"/>
                <w:kern w:val="0"/>
                <w:sz w:val="24"/>
                <w:szCs w:val="24"/>
                <w14:ligatures w14:val="none"/>
              </w:rPr>
              <w:t>ています。</w:t>
            </w:r>
          </w:p>
          <w:p w14:paraId="30FD308C" w14:textId="77777777" w:rsidR="000A3319" w:rsidRDefault="00242271" w:rsidP="00242271">
            <w:pPr>
              <w:widowControl/>
              <w:spacing w:line="0" w:lineRule="atLeast"/>
              <w:jc w:val="left"/>
              <w:rPr>
                <w:rFonts w:ascii="ＭＳ Ｐゴシック" w:eastAsia="ＭＳ Ｐゴシック" w:hAnsi="ＭＳ Ｐゴシック" w:cs="ＭＳ Ｐゴシック"/>
                <w:b/>
                <w:bCs/>
                <w:color w:val="00B0F0"/>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w:t>
            </w:r>
            <w:r w:rsidRPr="00F2628D">
              <w:rPr>
                <w:rFonts w:ascii="ＭＳ Ｐゴシック" w:eastAsia="ＭＳ Ｐゴシック" w:hAnsi="ＭＳ Ｐゴシック" w:cs="ＭＳ Ｐゴシック"/>
                <w:b/>
                <w:bCs/>
                <w:color w:val="00B0F0"/>
                <w:kern w:val="0"/>
                <w:sz w:val="24"/>
                <w:szCs w:val="24"/>
                <w14:ligatures w14:val="none"/>
              </w:rPr>
              <w:t>国内における就労を通じた人材育成になじまない分野は対象外となる。</w:t>
            </w:r>
            <w:r w:rsidR="00B6700C" w:rsidRPr="00B6700C">
              <w:rPr>
                <w:rFonts w:ascii="ＭＳ Ｐゴシック" w:eastAsia="ＭＳ Ｐゴシック" w:hAnsi="ＭＳ Ｐゴシック" w:cs="ＭＳ Ｐゴシック" w:hint="eastAsia"/>
                <w:b/>
                <w:bCs/>
                <w:color w:val="00B0F0"/>
                <w:kern w:val="0"/>
                <w:sz w:val="24"/>
                <w:szCs w:val="24"/>
                <w14:ligatures w14:val="none"/>
              </w:rPr>
              <w:t>現在の特定技能で技術の習得が3年間必要のない業種は特定技能のみとする案も提言の中に含まれた。</w:t>
            </w:r>
          </w:p>
          <w:p w14:paraId="12E47C19" w14:textId="2D5B295D"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254FB4">
              <w:rPr>
                <w:rFonts w:ascii="ＭＳ Ｐゴシック" w:eastAsia="ＭＳ Ｐゴシック" w:hAnsi="ＭＳ Ｐゴシック" w:cs="ＭＳ Ｐゴシック"/>
                <w:color w:val="00B050"/>
                <w:kern w:val="0"/>
                <w:sz w:val="24"/>
                <w:szCs w:val="24"/>
                <w14:ligatures w14:val="none"/>
              </w:rPr>
              <w:t>従事できる業務は、</w:t>
            </w:r>
            <w:r w:rsidRPr="00254FB4">
              <w:rPr>
                <w:rFonts w:ascii="ＭＳ Ｐゴシック" w:eastAsia="ＭＳ Ｐゴシック" w:hAnsi="ＭＳ Ｐゴシック" w:cs="ＭＳ Ｐゴシック"/>
                <w:b/>
                <w:bCs/>
                <w:color w:val="00B050"/>
                <w:kern w:val="0"/>
                <w:sz w:val="24"/>
                <w:szCs w:val="24"/>
                <w14:ligatures w14:val="none"/>
              </w:rPr>
              <w:t>特定技能の業務区分と同様になる。試験を実施し、育成・評価の対象とする。</w:t>
            </w:r>
            <w:r w:rsidRPr="00254FB4">
              <w:rPr>
                <w:rFonts w:ascii="ＭＳ Ｐゴシック" w:eastAsia="ＭＳ Ｐゴシック" w:hAnsi="ＭＳ Ｐゴシック" w:cs="ＭＳ Ｐゴシック"/>
                <w:color w:val="00B050"/>
                <w:kern w:val="0"/>
                <w:sz w:val="24"/>
                <w:szCs w:val="24"/>
                <w14:ligatures w14:val="none"/>
              </w:rPr>
              <w:lastRenderedPageBreak/>
              <w:t>試験不合格になった場合は、再受験のための最長１年の在留継続資格が付与される。</w:t>
            </w:r>
          </w:p>
        </w:tc>
      </w:tr>
    </w:tbl>
    <w:tbl>
      <w:tblPr>
        <w:tblStyle w:val="a3"/>
        <w:tblW w:w="9351" w:type="dxa"/>
        <w:tblLook w:val="04A0" w:firstRow="1" w:lastRow="0" w:firstColumn="1" w:lastColumn="0" w:noHBand="0" w:noVBand="1"/>
      </w:tblPr>
      <w:tblGrid>
        <w:gridCol w:w="9351"/>
      </w:tblGrid>
      <w:tr w:rsidR="00D32AEE" w14:paraId="6CE1F060" w14:textId="77777777" w:rsidTr="00D32AEE">
        <w:tc>
          <w:tcPr>
            <w:tcW w:w="9351" w:type="dxa"/>
          </w:tcPr>
          <w:p w14:paraId="2F9B1E30" w14:textId="763D5CE8" w:rsidR="001B21E1" w:rsidRPr="001B21E1" w:rsidRDefault="00A57383" w:rsidP="007368AD">
            <w:pPr>
              <w:widowControl/>
              <w:spacing w:after="480" w:line="0" w:lineRule="atLeast"/>
              <w:jc w:val="left"/>
              <w:outlineLvl w:val="2"/>
              <w:rPr>
                <w:rFonts w:ascii="Arial" w:eastAsia="ＭＳ Ｐゴシック" w:hAnsi="Arial" w:cs="Arial"/>
                <w:color w:val="00B0F0"/>
                <w:kern w:val="0"/>
                <w:sz w:val="24"/>
                <w:szCs w:val="24"/>
                <w14:ligatures w14:val="none"/>
              </w:rPr>
            </w:pPr>
            <w:r>
              <w:rPr>
                <w:rFonts w:ascii="Arial" w:eastAsia="ＭＳ Ｐゴシック" w:hAnsi="Arial" w:cs="Arial" w:hint="eastAsia"/>
                <w:color w:val="283C50"/>
                <w:kern w:val="0"/>
                <w:sz w:val="24"/>
                <w:szCs w:val="24"/>
                <w14:ligatures w14:val="none"/>
              </w:rPr>
              <w:lastRenderedPageBreak/>
              <w:t xml:space="preserve">コメント　　　　　　　　　　　　　　　　　　　　　　　　　　　　　　　　　　　　　　　　　　　　　　　　</w:t>
            </w:r>
            <w:r w:rsidR="009B1F29">
              <w:rPr>
                <w:rFonts w:ascii="Arial" w:eastAsia="ＭＳ Ｐゴシック" w:hAnsi="Arial" w:cs="Arial" w:hint="eastAsia"/>
                <w:color w:val="283C50"/>
                <w:kern w:val="0"/>
                <w:sz w:val="24"/>
                <w:szCs w:val="24"/>
                <w14:ligatures w14:val="none"/>
              </w:rPr>
              <w:t xml:space="preserve">　　　　　　</w:t>
            </w:r>
            <w:r w:rsidR="000C5E6B" w:rsidRPr="00BD5206">
              <w:rPr>
                <w:rFonts w:ascii="Arial" w:eastAsia="ＭＳ Ｐゴシック" w:hAnsi="Arial" w:cs="Arial" w:hint="eastAsia"/>
                <w:color w:val="00B050"/>
                <w:kern w:val="0"/>
                <w:sz w:val="24"/>
                <w:szCs w:val="24"/>
                <w14:ligatures w14:val="none"/>
              </w:rPr>
              <w:t>皆様が一番気になる。技能実習での受け入れ</w:t>
            </w:r>
            <w:r w:rsidR="000F3F79" w:rsidRPr="00BD5206">
              <w:rPr>
                <w:rFonts w:ascii="Arial" w:eastAsia="ＭＳ Ｐゴシック" w:hAnsi="Arial" w:cs="Arial" w:hint="eastAsia"/>
                <w:color w:val="00B050"/>
                <w:kern w:val="0"/>
                <w:sz w:val="24"/>
                <w:szCs w:val="24"/>
                <w14:ligatures w14:val="none"/>
              </w:rPr>
              <w:t>職種と特定技能の分野の違いについて</w:t>
            </w:r>
            <w:r w:rsidR="0086207B" w:rsidRPr="00BD5206">
              <w:rPr>
                <w:rFonts w:ascii="Arial" w:eastAsia="ＭＳ Ｐゴシック" w:hAnsi="Arial" w:cs="Arial" w:hint="eastAsia"/>
                <w:color w:val="00B050"/>
                <w:kern w:val="0"/>
                <w:sz w:val="24"/>
                <w:szCs w:val="24"/>
                <w14:ligatures w14:val="none"/>
              </w:rPr>
              <w:t>は、特定技能１２分野が４分野増えて１６分野になり</w:t>
            </w:r>
            <w:r w:rsidR="00B718EB" w:rsidRPr="00BD5206">
              <w:rPr>
                <w:rFonts w:ascii="Arial" w:eastAsia="ＭＳ Ｐゴシック" w:hAnsi="Arial" w:cs="Arial" w:hint="eastAsia"/>
                <w:color w:val="00B050"/>
                <w:kern w:val="0"/>
                <w:sz w:val="24"/>
                <w:szCs w:val="24"/>
                <w14:ligatures w14:val="none"/>
              </w:rPr>
              <w:t>技能実習の業種を</w:t>
            </w:r>
            <w:r w:rsidR="00453B0C" w:rsidRPr="00BD5206">
              <w:rPr>
                <w:rFonts w:ascii="Arial" w:eastAsia="ＭＳ Ｐゴシック" w:hAnsi="Arial" w:cs="Arial" w:hint="eastAsia"/>
                <w:color w:val="00B050"/>
                <w:kern w:val="0"/>
                <w:sz w:val="24"/>
                <w:szCs w:val="24"/>
                <w14:ligatures w14:val="none"/>
              </w:rPr>
              <w:t>網羅する</w:t>
            </w:r>
            <w:r w:rsidR="00D85070" w:rsidRPr="003F796F">
              <w:rPr>
                <w:rFonts w:ascii="Arial" w:eastAsia="ＭＳ Ｐゴシック" w:hAnsi="Arial" w:cs="Arial" w:hint="eastAsia"/>
                <w:color w:val="00B050"/>
                <w:kern w:val="0"/>
                <w:sz w:val="24"/>
                <w:szCs w:val="24"/>
                <w14:ligatures w14:val="none"/>
              </w:rPr>
              <w:t>。</w:t>
            </w:r>
            <w:r w:rsidR="002A7B24">
              <w:rPr>
                <w:rFonts w:ascii="Arial" w:eastAsia="ＭＳ Ｐゴシック" w:hAnsi="Arial" w:cs="Arial" w:hint="eastAsia"/>
                <w:color w:val="00B0F0"/>
                <w:kern w:val="0"/>
                <w:sz w:val="24"/>
                <w:szCs w:val="24"/>
                <w14:ligatures w14:val="none"/>
              </w:rPr>
              <w:t>※</w:t>
            </w:r>
            <w:r w:rsidR="00CB1D12" w:rsidRPr="0011247A">
              <w:rPr>
                <w:rFonts w:ascii="Arial" w:eastAsia="ＭＳ Ｐゴシック" w:hAnsi="Arial" w:cs="Arial" w:hint="eastAsia"/>
                <w:color w:val="00B0F0"/>
                <w:kern w:val="0"/>
                <w:sz w:val="24"/>
                <w:szCs w:val="24"/>
                <w14:ligatures w14:val="none"/>
              </w:rPr>
              <w:t xml:space="preserve">追記　</w:t>
            </w:r>
            <w:r w:rsidR="00CB1D12" w:rsidRPr="0011247A">
              <w:rPr>
                <w:rFonts w:ascii="Arial" w:eastAsia="ＭＳ Ｐゴシック" w:hAnsi="Arial" w:cs="Arial" w:hint="eastAsia"/>
                <w:color w:val="00B0F0"/>
                <w:kern w:val="0"/>
                <w:sz w:val="24"/>
                <w:szCs w:val="24"/>
                <w14:ligatures w14:val="none"/>
              </w:rPr>
              <w:t>2023</w:t>
            </w:r>
            <w:r w:rsidR="00CB1D12" w:rsidRPr="0011247A">
              <w:rPr>
                <w:rFonts w:ascii="Arial" w:eastAsia="ＭＳ Ｐゴシック" w:hAnsi="Arial" w:cs="Arial" w:hint="eastAsia"/>
                <w:color w:val="00B0F0"/>
                <w:kern w:val="0"/>
                <w:sz w:val="24"/>
                <w:szCs w:val="24"/>
                <w14:ligatures w14:val="none"/>
              </w:rPr>
              <w:t>年</w:t>
            </w:r>
            <w:r w:rsidR="00CB1D12" w:rsidRPr="0011247A">
              <w:rPr>
                <w:rFonts w:ascii="Arial" w:eastAsia="ＭＳ Ｐゴシック" w:hAnsi="Arial" w:cs="Arial" w:hint="eastAsia"/>
                <w:color w:val="00B0F0"/>
                <w:kern w:val="0"/>
                <w:sz w:val="24"/>
                <w:szCs w:val="24"/>
                <w14:ligatures w14:val="none"/>
              </w:rPr>
              <w:t>10</w:t>
            </w:r>
            <w:r w:rsidR="00CB1D12" w:rsidRPr="0011247A">
              <w:rPr>
                <w:rFonts w:ascii="Arial" w:eastAsia="ＭＳ Ｐゴシック" w:hAnsi="Arial" w:cs="Arial" w:hint="eastAsia"/>
                <w:color w:val="00B0F0"/>
                <w:kern w:val="0"/>
                <w:sz w:val="24"/>
                <w:szCs w:val="24"/>
                <w14:ligatures w14:val="none"/>
              </w:rPr>
              <w:t>月</w:t>
            </w:r>
            <w:r w:rsidR="00CB1D12" w:rsidRPr="0011247A">
              <w:rPr>
                <w:rFonts w:ascii="Arial" w:eastAsia="ＭＳ Ｐゴシック" w:hAnsi="Arial" w:cs="Arial" w:hint="eastAsia"/>
                <w:color w:val="00B0F0"/>
                <w:kern w:val="0"/>
                <w:sz w:val="24"/>
                <w:szCs w:val="24"/>
                <w14:ligatures w14:val="none"/>
              </w:rPr>
              <w:t>1</w:t>
            </w:r>
            <w:r w:rsidR="00CB1D12" w:rsidRPr="0011247A">
              <w:rPr>
                <w:rFonts w:ascii="Arial" w:eastAsia="ＭＳ Ｐゴシック" w:hAnsi="Arial" w:cs="Arial" w:hint="eastAsia"/>
                <w:color w:val="00B0F0"/>
                <w:kern w:val="0"/>
                <w:sz w:val="24"/>
                <w:szCs w:val="24"/>
                <w14:ligatures w14:val="none"/>
              </w:rPr>
              <w:t>日より技能実習制度で</w:t>
            </w:r>
            <w:r w:rsidR="00CB1D12" w:rsidRPr="0011247A">
              <w:rPr>
                <w:rFonts w:ascii="Arial" w:eastAsia="ＭＳ Ｐゴシック" w:hAnsi="Arial" w:cs="Arial" w:hint="eastAsia"/>
                <w:color w:val="00B0F0"/>
                <w:kern w:val="0"/>
                <w:sz w:val="24"/>
                <w:szCs w:val="24"/>
                <w14:ligatures w14:val="none"/>
              </w:rPr>
              <w:t>2</w:t>
            </w:r>
            <w:r w:rsidR="00CB1D12" w:rsidRPr="0011247A">
              <w:rPr>
                <w:rFonts w:ascii="Arial" w:eastAsia="ＭＳ Ｐゴシック" w:hAnsi="Arial" w:cs="Arial" w:hint="eastAsia"/>
                <w:color w:val="00B0F0"/>
                <w:kern w:val="0"/>
                <w:sz w:val="24"/>
                <w:szCs w:val="24"/>
                <w14:ligatures w14:val="none"/>
              </w:rPr>
              <w:t>職種</w:t>
            </w:r>
            <w:r w:rsidR="00CB1D12" w:rsidRPr="0011247A">
              <w:rPr>
                <w:rFonts w:ascii="Arial" w:eastAsia="ＭＳ Ｐゴシック" w:hAnsi="Arial" w:cs="Arial" w:hint="eastAsia"/>
                <w:color w:val="00B0F0"/>
                <w:kern w:val="0"/>
                <w:sz w:val="24"/>
                <w:szCs w:val="24"/>
                <w14:ligatures w14:val="none"/>
              </w:rPr>
              <w:t>5</w:t>
            </w:r>
            <w:r w:rsidR="00CB1D12" w:rsidRPr="0011247A">
              <w:rPr>
                <w:rFonts w:ascii="Arial" w:eastAsia="ＭＳ Ｐゴシック" w:hAnsi="Arial" w:cs="Arial" w:hint="eastAsia"/>
                <w:color w:val="00B0F0"/>
                <w:kern w:val="0"/>
                <w:sz w:val="24"/>
                <w:szCs w:val="24"/>
                <w14:ligatures w14:val="none"/>
              </w:rPr>
              <w:t>業務が追加になり、今後も</w:t>
            </w:r>
            <w:r w:rsidR="002C0388" w:rsidRPr="0011247A">
              <w:rPr>
                <w:rFonts w:ascii="Arial" w:eastAsia="ＭＳ Ｐゴシック" w:hAnsi="Arial" w:cs="Arial" w:hint="eastAsia"/>
                <w:color w:val="00B0F0"/>
                <w:kern w:val="0"/>
                <w:sz w:val="24"/>
                <w:szCs w:val="24"/>
                <w14:ligatures w14:val="none"/>
              </w:rPr>
              <w:t>体系的な能力向上を</w:t>
            </w:r>
            <w:r w:rsidR="00F574DA" w:rsidRPr="0011247A">
              <w:rPr>
                <w:rFonts w:ascii="Arial" w:eastAsia="ＭＳ Ｐゴシック" w:hAnsi="Arial" w:cs="Arial" w:hint="eastAsia"/>
                <w:color w:val="00B0F0"/>
                <w:kern w:val="0"/>
                <w:sz w:val="24"/>
                <w:szCs w:val="24"/>
                <w14:ligatures w14:val="none"/>
              </w:rPr>
              <w:t>身につける</w:t>
            </w:r>
            <w:r w:rsidR="003B5762" w:rsidRPr="0011247A">
              <w:rPr>
                <w:rFonts w:ascii="Arial" w:eastAsia="ＭＳ Ｐゴシック" w:hAnsi="Arial" w:cs="Arial" w:hint="eastAsia"/>
                <w:color w:val="00B0F0"/>
                <w:kern w:val="0"/>
                <w:sz w:val="24"/>
                <w:szCs w:val="24"/>
                <w14:ligatures w14:val="none"/>
              </w:rPr>
              <w:t>観点かに立って幅広い業務に</w:t>
            </w:r>
            <w:r w:rsidR="00B42B38" w:rsidRPr="0011247A">
              <w:rPr>
                <w:rFonts w:ascii="Arial" w:eastAsia="ＭＳ Ｐゴシック" w:hAnsi="Arial" w:cs="Arial" w:hint="eastAsia"/>
                <w:color w:val="00B0F0"/>
                <w:kern w:val="0"/>
                <w:sz w:val="24"/>
                <w:szCs w:val="24"/>
                <w14:ligatures w14:val="none"/>
              </w:rPr>
              <w:t>従事することができる方向で検討すべきという</w:t>
            </w:r>
            <w:r w:rsidR="0011247A" w:rsidRPr="0011247A">
              <w:rPr>
                <w:rFonts w:ascii="Arial" w:eastAsia="ＭＳ Ｐゴシック" w:hAnsi="Arial" w:cs="Arial" w:hint="eastAsia"/>
                <w:color w:val="00B0F0"/>
                <w:kern w:val="0"/>
                <w:sz w:val="24"/>
                <w:szCs w:val="24"/>
                <w14:ligatures w14:val="none"/>
              </w:rPr>
              <w:t>提言がされました。</w:t>
            </w:r>
            <w:r w:rsidR="007E7F54" w:rsidRPr="00BD5206">
              <w:rPr>
                <w:rFonts w:ascii="Arial" w:eastAsia="ＭＳ Ｐゴシック" w:hAnsi="Arial" w:cs="Arial" w:hint="eastAsia"/>
                <w:color w:val="00B050"/>
                <w:kern w:val="0"/>
                <w:sz w:val="24"/>
                <w:szCs w:val="24"/>
                <w14:ligatures w14:val="none"/>
              </w:rPr>
              <w:t>現在、ゴム業界以外は</w:t>
            </w:r>
            <w:r w:rsidR="00067597" w:rsidRPr="00BD5206">
              <w:rPr>
                <w:rFonts w:ascii="Arial" w:eastAsia="ＭＳ Ｐゴシック" w:hAnsi="Arial" w:cs="Arial" w:hint="eastAsia"/>
                <w:color w:val="00B050"/>
                <w:kern w:val="0"/>
                <w:sz w:val="24"/>
                <w:szCs w:val="24"/>
                <w14:ligatures w14:val="none"/>
              </w:rPr>
              <w:t>特定技能の</w:t>
            </w:r>
            <w:r w:rsidR="007E7F54" w:rsidRPr="00BD5206">
              <w:rPr>
                <w:rFonts w:ascii="Arial" w:eastAsia="ＭＳ Ｐゴシック" w:hAnsi="Arial" w:cs="Arial" w:hint="eastAsia"/>
                <w:color w:val="00B050"/>
                <w:kern w:val="0"/>
                <w:sz w:val="24"/>
                <w:szCs w:val="24"/>
                <w14:ligatures w14:val="none"/>
              </w:rPr>
              <w:t>分野に割り振りされました。</w:t>
            </w:r>
          </w:p>
        </w:tc>
      </w:tr>
    </w:tbl>
    <w:p w14:paraId="3CBC6DB6" w14:textId="77777777" w:rsidR="00D32AEE" w:rsidRDefault="00D32AEE" w:rsidP="00242271">
      <w:pPr>
        <w:widowControl/>
        <w:shd w:val="clear" w:color="auto" w:fill="FFFFFF"/>
        <w:spacing w:after="480" w:line="0" w:lineRule="atLeast"/>
        <w:jc w:val="left"/>
        <w:outlineLvl w:val="2"/>
        <w:rPr>
          <w:rFonts w:ascii="Arial" w:eastAsia="ＭＳ Ｐゴシック" w:hAnsi="Arial" w:cs="Arial"/>
          <w:color w:val="283C50"/>
          <w:kern w:val="0"/>
          <w:sz w:val="24"/>
          <w:szCs w:val="24"/>
          <w14:ligatures w14:val="none"/>
        </w:rPr>
      </w:pPr>
    </w:p>
    <w:p w14:paraId="793818F1" w14:textId="76AC30D2" w:rsidR="00242271" w:rsidRPr="008C2F01" w:rsidRDefault="00242271" w:rsidP="00242271">
      <w:pPr>
        <w:widowControl/>
        <w:shd w:val="clear" w:color="auto" w:fill="FFFFFF"/>
        <w:spacing w:after="480" w:line="0" w:lineRule="atLeast"/>
        <w:jc w:val="left"/>
        <w:outlineLvl w:val="2"/>
        <w:rPr>
          <w:rFonts w:ascii="Arial" w:eastAsia="ＭＳ Ｐゴシック" w:hAnsi="Arial" w:cs="Arial"/>
          <w:b/>
          <w:bCs/>
          <w:color w:val="283C50"/>
          <w:kern w:val="0"/>
          <w:sz w:val="30"/>
          <w:szCs w:val="30"/>
          <w14:ligatures w14:val="none"/>
        </w:rPr>
      </w:pPr>
      <w:r w:rsidRPr="008C2F01">
        <w:rPr>
          <w:rFonts w:ascii="ＭＳ 明朝" w:eastAsia="ＭＳ 明朝" w:hAnsi="ＭＳ 明朝" w:cs="ＭＳ 明朝" w:hint="eastAsia"/>
          <w:b/>
          <w:bCs/>
          <w:color w:val="283C50"/>
          <w:kern w:val="0"/>
          <w:sz w:val="30"/>
          <w:szCs w:val="30"/>
          <w14:ligatures w14:val="none"/>
        </w:rPr>
        <w:t>③</w:t>
      </w:r>
      <w:r w:rsidRPr="008C2F01">
        <w:rPr>
          <w:rFonts w:ascii="Arial" w:eastAsia="ＭＳ Ｐゴシック" w:hAnsi="Arial" w:cs="Arial"/>
          <w:b/>
          <w:bCs/>
          <w:color w:val="283C50"/>
          <w:kern w:val="0"/>
          <w:sz w:val="30"/>
          <w:szCs w:val="30"/>
          <w14:ligatures w14:val="none"/>
        </w:rPr>
        <w:t>新制度の受入れ見込数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2"/>
        <w:gridCol w:w="4539"/>
      </w:tblGrid>
      <w:tr w:rsidR="00242271" w:rsidRPr="00242271" w14:paraId="08749168" w14:textId="77777777" w:rsidTr="001C4B57">
        <w:trPr>
          <w:trHeight w:val="301"/>
        </w:trPr>
        <w:tc>
          <w:tcPr>
            <w:tcW w:w="4812" w:type="dxa"/>
            <w:tcMar>
              <w:top w:w="240" w:type="dxa"/>
              <w:left w:w="240" w:type="dxa"/>
              <w:bottom w:w="240" w:type="dxa"/>
              <w:right w:w="240" w:type="dxa"/>
            </w:tcMar>
            <w:vAlign w:val="center"/>
            <w:hideMark/>
          </w:tcPr>
          <w:p w14:paraId="7821DD2B"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4539" w:type="dxa"/>
            <w:tcMar>
              <w:top w:w="240" w:type="dxa"/>
              <w:left w:w="240" w:type="dxa"/>
              <w:bottom w:w="240" w:type="dxa"/>
              <w:right w:w="240" w:type="dxa"/>
            </w:tcMar>
            <w:vAlign w:val="center"/>
            <w:hideMark/>
          </w:tcPr>
          <w:p w14:paraId="462EB222"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42271" w:rsidRPr="00242271" w14:paraId="47F0736F" w14:textId="77777777" w:rsidTr="001C4B57">
        <w:trPr>
          <w:trHeight w:val="2108"/>
        </w:trPr>
        <w:tc>
          <w:tcPr>
            <w:tcW w:w="4812" w:type="dxa"/>
            <w:tcMar>
              <w:top w:w="240" w:type="dxa"/>
              <w:left w:w="240" w:type="dxa"/>
              <w:bottom w:w="240" w:type="dxa"/>
              <w:right w:w="240" w:type="dxa"/>
            </w:tcMar>
            <w:vAlign w:val="center"/>
            <w:hideMark/>
          </w:tcPr>
          <w:p w14:paraId="7AFAE818"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・受入れ見込数の設定があるが、プロセスが不透明</w:t>
            </w:r>
            <w:r w:rsidRPr="00242271">
              <w:rPr>
                <w:rFonts w:ascii="ＭＳ Ｐゴシック" w:eastAsia="ＭＳ Ｐゴシック" w:hAnsi="ＭＳ Ｐゴシック" w:cs="ＭＳ Ｐゴシック"/>
                <w:kern w:val="0"/>
                <w:sz w:val="24"/>
                <w:szCs w:val="24"/>
                <w14:ligatures w14:val="none"/>
              </w:rPr>
              <w:br/>
              <w:t>・実習実施者に対し、技能実習生の受け入れ人数上限が定められている。</w:t>
            </w:r>
            <w:r w:rsidRPr="00242271">
              <w:rPr>
                <w:rFonts w:ascii="ＭＳ Ｐゴシック" w:eastAsia="ＭＳ Ｐゴシック" w:hAnsi="ＭＳ Ｐゴシック" w:cs="ＭＳ Ｐゴシック"/>
                <w:kern w:val="0"/>
                <w:sz w:val="24"/>
                <w:szCs w:val="24"/>
                <w14:ligatures w14:val="none"/>
              </w:rPr>
              <w:br/>
              <w:t>・受け入れ人数は受け入れ企業、職種などの条件によって異なる。</w:t>
            </w:r>
          </w:p>
        </w:tc>
        <w:tc>
          <w:tcPr>
            <w:tcW w:w="4539" w:type="dxa"/>
            <w:tcMar>
              <w:top w:w="240" w:type="dxa"/>
              <w:left w:w="240" w:type="dxa"/>
              <w:bottom w:w="240" w:type="dxa"/>
              <w:right w:w="240" w:type="dxa"/>
            </w:tcMar>
            <w:vAlign w:val="center"/>
            <w:hideMark/>
          </w:tcPr>
          <w:p w14:paraId="06A6CC18" w14:textId="72C2361D"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受入れ分野ごとに受入れ見込数を設定（※受入れの上限数が設定される）</w:t>
            </w:r>
            <w:r w:rsidRPr="00242271">
              <w:rPr>
                <w:rFonts w:ascii="ＭＳ Ｐゴシック" w:eastAsia="ＭＳ Ｐゴシック" w:hAnsi="ＭＳ Ｐゴシック" w:cs="ＭＳ Ｐゴシック"/>
                <w:kern w:val="0"/>
                <w:sz w:val="24"/>
                <w:szCs w:val="24"/>
                <w14:ligatures w14:val="none"/>
              </w:rPr>
              <w:br/>
              <w:t>・</w:t>
            </w:r>
            <w:r w:rsidRPr="00242271">
              <w:rPr>
                <w:rFonts w:ascii="ＭＳ Ｐゴシック" w:eastAsia="ＭＳ Ｐゴシック" w:hAnsi="ＭＳ Ｐゴシック" w:cs="ＭＳ Ｐゴシック"/>
                <w:color w:val="FF0000"/>
                <w:kern w:val="0"/>
                <w:sz w:val="24"/>
                <w:szCs w:val="24"/>
                <w14:ligatures w14:val="none"/>
              </w:rPr>
              <w:t>受入れ見込数や対象分野は経済情勢等の変化に応じて柔軟に変更、</w:t>
            </w:r>
            <w:r w:rsidR="00B4645F" w:rsidRPr="00B4645F">
              <w:rPr>
                <w:rFonts w:ascii="ＭＳ Ｐゴシック" w:eastAsia="ＭＳ Ｐゴシック" w:hAnsi="ＭＳ Ｐゴシック" w:cs="ＭＳ Ｐゴシック" w:hint="eastAsia"/>
                <w:color w:val="00B0F0"/>
                <w:kern w:val="0"/>
                <w:sz w:val="24"/>
                <w:szCs w:val="24"/>
                <w14:ligatures w14:val="none"/>
              </w:rPr>
              <w:t>新たな</w:t>
            </w:r>
            <w:r w:rsidRPr="00242271">
              <w:rPr>
                <w:rFonts w:ascii="ＭＳ Ｐゴシック" w:eastAsia="ＭＳ Ｐゴシック" w:hAnsi="ＭＳ Ｐゴシック" w:cs="ＭＳ Ｐゴシック"/>
                <w:color w:val="FF0000"/>
                <w:kern w:val="0"/>
                <w:sz w:val="24"/>
                <w:szCs w:val="24"/>
                <w14:ligatures w14:val="none"/>
              </w:rPr>
              <w:t>有識者</w:t>
            </w:r>
            <w:r w:rsidR="003F3528">
              <w:rPr>
                <w:rFonts w:ascii="ＭＳ Ｐゴシック" w:eastAsia="ＭＳ Ｐゴシック" w:hAnsi="ＭＳ Ｐゴシック" w:cs="ＭＳ Ｐゴシック" w:hint="eastAsia"/>
                <w:color w:val="FF0000"/>
                <w:kern w:val="0"/>
                <w:sz w:val="24"/>
                <w:szCs w:val="24"/>
                <w14:ligatures w14:val="none"/>
              </w:rPr>
              <w:t>・</w:t>
            </w:r>
            <w:r w:rsidR="003F3528" w:rsidRPr="003F3528">
              <w:rPr>
                <w:rFonts w:ascii="ＭＳ Ｐゴシック" w:eastAsia="ＭＳ Ｐゴシック" w:hAnsi="ＭＳ Ｐゴシック" w:cs="ＭＳ Ｐゴシック" w:hint="eastAsia"/>
                <w:color w:val="00B0F0"/>
                <w:kern w:val="0"/>
                <w:sz w:val="24"/>
                <w:szCs w:val="24"/>
                <w14:ligatures w14:val="none"/>
              </w:rPr>
              <w:t>労働団体</w:t>
            </w:r>
            <w:r w:rsidRPr="00242271">
              <w:rPr>
                <w:rFonts w:ascii="ＭＳ Ｐゴシック" w:eastAsia="ＭＳ Ｐゴシック" w:hAnsi="ＭＳ Ｐゴシック" w:cs="ＭＳ Ｐゴシック"/>
                <w:color w:val="FF0000"/>
                <w:kern w:val="0"/>
                <w:sz w:val="24"/>
                <w:szCs w:val="24"/>
                <w14:ligatures w14:val="none"/>
              </w:rPr>
              <w:t>等で構成する会議体</w:t>
            </w:r>
            <w:r w:rsidR="00EC5598">
              <w:rPr>
                <w:rFonts w:ascii="ＭＳ Ｐゴシック" w:eastAsia="ＭＳ Ｐゴシック" w:hAnsi="ＭＳ Ｐゴシック" w:cs="ＭＳ Ｐゴシック" w:hint="eastAsia"/>
                <w:color w:val="FF0000"/>
                <w:kern w:val="0"/>
                <w:sz w:val="24"/>
                <w:szCs w:val="24"/>
                <w14:ligatures w14:val="none"/>
              </w:rPr>
              <w:t>が、</w:t>
            </w:r>
            <w:r w:rsidR="006075F6" w:rsidRPr="003F1212">
              <w:rPr>
                <w:rFonts w:ascii="ＭＳ Ｐゴシック" w:eastAsia="ＭＳ Ｐゴシック" w:hAnsi="ＭＳ Ｐゴシック" w:cs="ＭＳ Ｐゴシック" w:hint="eastAsia"/>
                <w:color w:val="00B0F0"/>
                <w:kern w:val="0"/>
                <w:sz w:val="24"/>
                <w:szCs w:val="24"/>
                <w14:ligatures w14:val="none"/>
              </w:rPr>
              <w:t>業所管</w:t>
            </w:r>
            <w:r w:rsidR="003F1212" w:rsidRPr="003F1212">
              <w:rPr>
                <w:rFonts w:ascii="ＭＳ Ｐゴシック" w:eastAsia="ＭＳ Ｐゴシック" w:hAnsi="ＭＳ Ｐゴシック" w:cs="ＭＳ Ｐゴシック" w:hint="eastAsia"/>
                <w:color w:val="00B0F0"/>
                <w:kern w:val="0"/>
                <w:sz w:val="24"/>
                <w:szCs w:val="24"/>
                <w14:ligatures w14:val="none"/>
              </w:rPr>
              <w:t>省庁や業界団体の</w:t>
            </w:r>
            <w:r w:rsidRPr="00242271">
              <w:rPr>
                <w:rFonts w:ascii="ＭＳ Ｐゴシック" w:eastAsia="ＭＳ Ｐゴシック" w:hAnsi="ＭＳ Ｐゴシック" w:cs="ＭＳ Ｐゴシック"/>
                <w:color w:val="FF0000"/>
                <w:kern w:val="0"/>
                <w:sz w:val="24"/>
                <w:szCs w:val="24"/>
                <w14:ligatures w14:val="none"/>
              </w:rPr>
              <w:t>意見を踏まえ</w:t>
            </w:r>
            <w:r w:rsidR="003F1212">
              <w:rPr>
                <w:rFonts w:ascii="ＭＳ Ｐゴシック" w:eastAsia="ＭＳ Ｐゴシック" w:hAnsi="ＭＳ Ｐゴシック" w:cs="ＭＳ Ｐゴシック" w:hint="eastAsia"/>
                <w:color w:val="FF0000"/>
                <w:kern w:val="0"/>
                <w:sz w:val="24"/>
                <w:szCs w:val="24"/>
                <w14:ligatures w14:val="none"/>
              </w:rPr>
              <w:t>判断し</w:t>
            </w:r>
            <w:r w:rsidRPr="00610FCF">
              <w:rPr>
                <w:rFonts w:ascii="ＭＳ Ｐゴシック" w:eastAsia="ＭＳ Ｐゴシック" w:hAnsi="ＭＳ Ｐゴシック" w:cs="ＭＳ Ｐゴシック"/>
                <w:color w:val="00B0F0"/>
                <w:kern w:val="0"/>
                <w:sz w:val="24"/>
                <w:szCs w:val="24"/>
                <w14:ligatures w14:val="none"/>
              </w:rPr>
              <w:t>政府</w:t>
            </w:r>
            <w:r w:rsidR="003F1212" w:rsidRPr="00610FCF">
              <w:rPr>
                <w:rFonts w:ascii="ＭＳ Ｐゴシック" w:eastAsia="ＭＳ Ｐゴシック" w:hAnsi="ＭＳ Ｐゴシック" w:cs="ＭＳ Ｐゴシック" w:hint="eastAsia"/>
                <w:color w:val="00B0F0"/>
                <w:kern w:val="0"/>
                <w:sz w:val="24"/>
                <w:szCs w:val="24"/>
                <w14:ligatures w14:val="none"/>
              </w:rPr>
              <w:t>に提言</w:t>
            </w:r>
            <w:r w:rsidR="00610FCF" w:rsidRPr="00610FCF">
              <w:rPr>
                <w:rFonts w:ascii="ＭＳ Ｐゴシック" w:eastAsia="ＭＳ Ｐゴシック" w:hAnsi="ＭＳ Ｐゴシック" w:cs="ＭＳ Ｐゴシック" w:hint="eastAsia"/>
                <w:color w:val="00B0F0"/>
                <w:kern w:val="0"/>
                <w:sz w:val="24"/>
                <w:szCs w:val="24"/>
                <w14:ligatures w14:val="none"/>
              </w:rPr>
              <w:t>し</w:t>
            </w:r>
            <w:r w:rsidR="00610FCF">
              <w:rPr>
                <w:rFonts w:ascii="ＭＳ Ｐゴシック" w:eastAsia="ＭＳ Ｐゴシック" w:hAnsi="ＭＳ Ｐゴシック" w:cs="ＭＳ Ｐゴシック" w:hint="eastAsia"/>
                <w:color w:val="FF0000"/>
                <w:kern w:val="0"/>
                <w:sz w:val="24"/>
                <w:szCs w:val="24"/>
                <w14:ligatures w14:val="none"/>
              </w:rPr>
              <w:t>政府が</w:t>
            </w:r>
            <w:r w:rsidRPr="00242271">
              <w:rPr>
                <w:rFonts w:ascii="ＭＳ Ｐゴシック" w:eastAsia="ＭＳ Ｐゴシック" w:hAnsi="ＭＳ Ｐゴシック" w:cs="ＭＳ Ｐゴシック"/>
                <w:color w:val="FF0000"/>
                <w:kern w:val="0"/>
                <w:sz w:val="24"/>
                <w:szCs w:val="24"/>
                <w14:ligatures w14:val="none"/>
              </w:rPr>
              <w:t>判断する。</w:t>
            </w:r>
            <w:r w:rsidR="004D2A72" w:rsidRPr="00B85D68">
              <w:rPr>
                <w:rFonts w:ascii="ＭＳ Ｐゴシック" w:eastAsia="ＭＳ Ｐゴシック" w:hAnsi="ＭＳ Ｐゴシック" w:cs="ＭＳ Ｐゴシック" w:hint="eastAsia"/>
                <w:color w:val="00B050"/>
                <w:kern w:val="0"/>
                <w:sz w:val="24"/>
                <w:szCs w:val="24"/>
                <w14:ligatures w14:val="none"/>
              </w:rPr>
              <w:t>基礎となる受け入れ人員は</w:t>
            </w:r>
            <w:r w:rsidR="0041033B" w:rsidRPr="00B85D68">
              <w:rPr>
                <w:rFonts w:ascii="ＭＳ Ｐゴシック" w:eastAsia="ＭＳ Ｐゴシック" w:hAnsi="ＭＳ Ｐゴシック" w:cs="ＭＳ Ｐゴシック" w:hint="eastAsia"/>
                <w:color w:val="00B050"/>
                <w:kern w:val="0"/>
                <w:sz w:val="24"/>
                <w:szCs w:val="24"/>
                <w14:ligatures w14:val="none"/>
              </w:rPr>
              <w:t>閣議決定されています。</w:t>
            </w:r>
          </w:p>
        </w:tc>
      </w:tr>
    </w:tbl>
    <w:tbl>
      <w:tblPr>
        <w:tblStyle w:val="a3"/>
        <w:tblW w:w="9351" w:type="dxa"/>
        <w:tblLook w:val="04A0" w:firstRow="1" w:lastRow="0" w:firstColumn="1" w:lastColumn="0" w:noHBand="0" w:noVBand="1"/>
      </w:tblPr>
      <w:tblGrid>
        <w:gridCol w:w="9351"/>
      </w:tblGrid>
      <w:tr w:rsidR="001C4B57" w14:paraId="4A1D0735" w14:textId="77777777" w:rsidTr="001C4B57">
        <w:tc>
          <w:tcPr>
            <w:tcW w:w="9351" w:type="dxa"/>
          </w:tcPr>
          <w:p w14:paraId="4E52AB2E" w14:textId="4FC70656" w:rsidR="001C4B57" w:rsidRDefault="005C4121" w:rsidP="00242271">
            <w:pPr>
              <w:widowControl/>
              <w:spacing w:line="0" w:lineRule="atLeast"/>
              <w:jc w:val="left"/>
              <w:rPr>
                <w:rFonts w:ascii="Arial" w:eastAsia="ＭＳ Ｐゴシック" w:hAnsi="Arial" w:cs="Arial"/>
                <w:color w:val="212529"/>
                <w:kern w:val="0"/>
                <w:sz w:val="24"/>
                <w:szCs w:val="24"/>
                <w14:ligatures w14:val="none"/>
              </w:rPr>
            </w:pPr>
            <w:r>
              <w:rPr>
                <w:rFonts w:ascii="Arial" w:eastAsia="ＭＳ Ｐゴシック" w:hAnsi="Arial" w:cs="Arial" w:hint="eastAsia"/>
                <w:color w:val="212529"/>
                <w:kern w:val="0"/>
                <w:sz w:val="24"/>
                <w:szCs w:val="24"/>
                <w14:ligatures w14:val="none"/>
              </w:rPr>
              <w:t>コメント</w:t>
            </w:r>
          </w:p>
          <w:p w14:paraId="10C75538" w14:textId="68922B08" w:rsidR="00EC4ACC" w:rsidRDefault="008154F8" w:rsidP="00242271">
            <w:pPr>
              <w:widowControl/>
              <w:spacing w:line="0" w:lineRule="atLeast"/>
              <w:jc w:val="left"/>
              <w:rPr>
                <w:rFonts w:ascii="Arial" w:eastAsia="ＭＳ Ｐゴシック" w:hAnsi="Arial" w:cs="Arial"/>
                <w:color w:val="212529"/>
                <w:kern w:val="0"/>
                <w:sz w:val="24"/>
                <w:szCs w:val="24"/>
                <w14:ligatures w14:val="none"/>
              </w:rPr>
            </w:pPr>
            <w:r>
              <w:rPr>
                <w:rFonts w:ascii="Arial" w:eastAsia="ＭＳ Ｐゴシック" w:hAnsi="Arial" w:cs="Arial" w:hint="eastAsia"/>
                <w:color w:val="212529"/>
                <w:kern w:val="0"/>
                <w:sz w:val="24"/>
                <w:szCs w:val="24"/>
                <w14:ligatures w14:val="none"/>
              </w:rPr>
              <w:t>旧制度の技能実習制度では、</w:t>
            </w:r>
            <w:r w:rsidR="00F5122A">
              <w:rPr>
                <w:rFonts w:ascii="Arial" w:eastAsia="ＭＳ Ｐゴシック" w:hAnsi="Arial" w:cs="Arial" w:hint="eastAsia"/>
                <w:color w:val="212529"/>
                <w:kern w:val="0"/>
                <w:sz w:val="24"/>
                <w:szCs w:val="24"/>
                <w14:ligatures w14:val="none"/>
              </w:rPr>
              <w:t>労働力の需給調整</w:t>
            </w:r>
            <w:r w:rsidR="00367CE0">
              <w:rPr>
                <w:rFonts w:ascii="Arial" w:eastAsia="ＭＳ Ｐゴシック" w:hAnsi="Arial" w:cs="Arial" w:hint="eastAsia"/>
                <w:color w:val="212529"/>
                <w:kern w:val="0"/>
                <w:sz w:val="24"/>
                <w:szCs w:val="24"/>
                <w14:ligatures w14:val="none"/>
              </w:rPr>
              <w:t>の手段で</w:t>
            </w:r>
            <w:r w:rsidR="00F5122A">
              <w:rPr>
                <w:rFonts w:ascii="Arial" w:eastAsia="ＭＳ Ｐゴシック" w:hAnsi="Arial" w:cs="Arial" w:hint="eastAsia"/>
                <w:color w:val="212529"/>
                <w:kern w:val="0"/>
                <w:sz w:val="24"/>
                <w:szCs w:val="24"/>
                <w14:ligatures w14:val="none"/>
              </w:rPr>
              <w:t>はない</w:t>
            </w:r>
            <w:r w:rsidR="00367CE0">
              <w:rPr>
                <w:rFonts w:ascii="Arial" w:eastAsia="ＭＳ Ｐゴシック" w:hAnsi="Arial" w:cs="Arial" w:hint="eastAsia"/>
                <w:color w:val="212529"/>
                <w:kern w:val="0"/>
                <w:sz w:val="24"/>
                <w:szCs w:val="24"/>
                <w14:ligatures w14:val="none"/>
              </w:rPr>
              <w:t>という観点から、</w:t>
            </w:r>
            <w:r w:rsidR="007A0E2E">
              <w:rPr>
                <w:rFonts w:ascii="Arial" w:eastAsia="ＭＳ Ｐゴシック" w:hAnsi="Arial" w:cs="Arial" w:hint="eastAsia"/>
                <w:color w:val="212529"/>
                <w:kern w:val="0"/>
                <w:sz w:val="24"/>
                <w:szCs w:val="24"/>
                <w14:ligatures w14:val="none"/>
              </w:rPr>
              <w:t>受け入れ人員の制限はありませんでしたが</w:t>
            </w:r>
            <w:r w:rsidR="00367CE0">
              <w:rPr>
                <w:rFonts w:ascii="Arial" w:eastAsia="ＭＳ Ｐゴシック" w:hAnsi="Arial" w:cs="Arial" w:hint="eastAsia"/>
                <w:color w:val="212529"/>
                <w:kern w:val="0"/>
                <w:sz w:val="24"/>
                <w:szCs w:val="24"/>
                <w14:ligatures w14:val="none"/>
              </w:rPr>
              <w:t>新制度では特定技能の</w:t>
            </w:r>
            <w:r w:rsidR="00DE0C58">
              <w:rPr>
                <w:rFonts w:ascii="Arial" w:eastAsia="ＭＳ Ｐゴシック" w:hAnsi="Arial" w:cs="Arial" w:hint="eastAsia"/>
                <w:color w:val="212529"/>
                <w:kern w:val="0"/>
                <w:sz w:val="24"/>
                <w:szCs w:val="24"/>
                <w14:ligatures w14:val="none"/>
              </w:rPr>
              <w:t>人手不足</w:t>
            </w:r>
            <w:r w:rsidR="00C47770">
              <w:rPr>
                <w:rFonts w:ascii="Arial" w:eastAsia="ＭＳ Ｐゴシック" w:hAnsi="Arial" w:cs="Arial" w:hint="eastAsia"/>
                <w:color w:val="212529"/>
                <w:kern w:val="0"/>
                <w:sz w:val="24"/>
                <w:szCs w:val="24"/>
                <w14:ligatures w14:val="none"/>
              </w:rPr>
              <w:t>分野における人材確保も目的の</w:t>
            </w:r>
            <w:r w:rsidR="008647C2">
              <w:rPr>
                <w:rFonts w:ascii="Arial" w:eastAsia="ＭＳ Ｐゴシック" w:hAnsi="Arial" w:cs="Arial" w:hint="eastAsia"/>
                <w:color w:val="212529"/>
                <w:kern w:val="0"/>
                <w:sz w:val="24"/>
                <w:szCs w:val="24"/>
                <w14:ligatures w14:val="none"/>
              </w:rPr>
              <w:t>一つとする</w:t>
            </w:r>
            <w:r w:rsidR="00A57383">
              <w:rPr>
                <w:rFonts w:ascii="Arial" w:eastAsia="ＭＳ Ｐゴシック" w:hAnsi="Arial" w:cs="Arial" w:hint="eastAsia"/>
                <w:color w:val="212529"/>
                <w:kern w:val="0"/>
                <w:sz w:val="24"/>
                <w:szCs w:val="24"/>
                <w14:ligatures w14:val="none"/>
              </w:rPr>
              <w:t>する観点から、</w:t>
            </w:r>
            <w:r w:rsidR="00F712CE" w:rsidRPr="00F712CE">
              <w:rPr>
                <w:rFonts w:ascii="Arial" w:eastAsia="ＭＳ Ｐゴシック" w:hAnsi="Arial" w:cs="Arial" w:hint="eastAsia"/>
                <w:b/>
                <w:bCs/>
                <w:color w:val="00B050"/>
                <w:kern w:val="0"/>
                <w:sz w:val="24"/>
                <w:szCs w:val="24"/>
                <w14:ligatures w14:val="none"/>
              </w:rPr>
              <w:t>特定技能の分野の再構築がされていきます。</w:t>
            </w:r>
            <w:r w:rsidR="003E4EEA" w:rsidRPr="00F712CE">
              <w:rPr>
                <w:rFonts w:ascii="Arial" w:eastAsia="ＭＳ Ｐゴシック" w:hAnsi="Arial" w:cs="Arial" w:hint="eastAsia"/>
                <w:b/>
                <w:bCs/>
                <w:color w:val="00B050"/>
                <w:kern w:val="0"/>
                <w:sz w:val="24"/>
                <w:szCs w:val="24"/>
                <w14:ligatures w14:val="none"/>
              </w:rPr>
              <w:t>例えば</w:t>
            </w:r>
            <w:r w:rsidR="003E4EEA" w:rsidRPr="00F712CE">
              <w:rPr>
                <w:rFonts w:ascii="Arial" w:eastAsia="ＭＳ Ｐゴシック" w:hAnsi="Arial" w:cs="Arial"/>
                <w:b/>
                <w:bCs/>
                <w:color w:val="00B050"/>
                <w:kern w:val="0"/>
                <w:sz w:val="24"/>
                <w:szCs w:val="24"/>
                <w14:ligatures w14:val="none"/>
              </w:rPr>
              <w:t>素形材・産業機械・</w:t>
            </w:r>
            <w:r w:rsidR="003E4EEA" w:rsidRPr="00F712CE">
              <w:rPr>
                <w:rFonts w:ascii="Arial" w:eastAsia="ＭＳ Ｐゴシック" w:hAnsi="Arial" w:cs="Arial"/>
                <w:b/>
                <w:bCs/>
                <w:color w:val="00B050"/>
                <w:kern w:val="0"/>
                <w:sz w:val="24"/>
                <w:szCs w:val="24"/>
                <w14:ligatures w14:val="none"/>
              </w:rPr>
              <w:t xml:space="preserve"> </w:t>
            </w:r>
            <w:r w:rsidR="003E4EEA" w:rsidRPr="00F712CE">
              <w:rPr>
                <w:rFonts w:ascii="Arial" w:eastAsia="ＭＳ Ｐゴシック" w:hAnsi="Arial" w:cs="Arial"/>
                <w:b/>
                <w:bCs/>
                <w:color w:val="00B050"/>
                <w:kern w:val="0"/>
                <w:sz w:val="24"/>
                <w:szCs w:val="24"/>
                <w14:ligatures w14:val="none"/>
              </w:rPr>
              <w:t>電気電子情報関連製造業分野は受け入れ見込み</w:t>
            </w:r>
            <w:r w:rsidR="003E4EEA" w:rsidRPr="00F712CE">
              <w:rPr>
                <w:rFonts w:ascii="Arial" w:eastAsia="ＭＳ Ｐゴシック" w:hAnsi="Arial" w:cs="Arial"/>
                <w:b/>
                <w:bCs/>
                <w:color w:val="00B050"/>
                <w:kern w:val="0"/>
                <w:sz w:val="24"/>
                <w:szCs w:val="24"/>
                <w14:ligatures w14:val="none"/>
              </w:rPr>
              <w:t>49</w:t>
            </w:r>
            <w:r w:rsidR="003E4EEA" w:rsidRPr="00F712CE">
              <w:rPr>
                <w:rFonts w:ascii="Arial" w:eastAsia="ＭＳ Ｐゴシック" w:hAnsi="Arial" w:cs="Arial" w:hint="eastAsia"/>
                <w:b/>
                <w:bCs/>
                <w:color w:val="00B050"/>
                <w:kern w:val="0"/>
                <w:sz w:val="24"/>
                <w:szCs w:val="24"/>
                <w14:ligatures w14:val="none"/>
              </w:rPr>
              <w:t>,</w:t>
            </w:r>
            <w:r w:rsidR="003E4EEA" w:rsidRPr="00F712CE">
              <w:rPr>
                <w:rFonts w:ascii="Arial" w:eastAsia="ＭＳ Ｐゴシック" w:hAnsi="Arial" w:cs="Arial"/>
                <w:b/>
                <w:bCs/>
                <w:color w:val="00B050"/>
                <w:kern w:val="0"/>
                <w:sz w:val="24"/>
                <w:szCs w:val="24"/>
                <w14:ligatures w14:val="none"/>
              </w:rPr>
              <w:t>750</w:t>
            </w:r>
            <w:r w:rsidR="003E4EEA" w:rsidRPr="00F712CE">
              <w:rPr>
                <w:rFonts w:ascii="Arial" w:eastAsia="ＭＳ Ｐゴシック" w:hAnsi="Arial" w:cs="Arial"/>
                <w:b/>
                <w:bCs/>
                <w:color w:val="00B050"/>
                <w:kern w:val="0"/>
                <w:sz w:val="24"/>
                <w:szCs w:val="24"/>
                <w14:ligatures w14:val="none"/>
              </w:rPr>
              <w:t>人であったものが工業製品製造業分野へ変更し、新たな業種・業務を追加し受け入れ見込み</w:t>
            </w:r>
            <w:r w:rsidR="003E4EEA" w:rsidRPr="00F712CE">
              <w:rPr>
                <w:rFonts w:ascii="Arial" w:eastAsia="ＭＳ Ｐゴシック" w:hAnsi="Arial" w:cs="Arial"/>
                <w:b/>
                <w:bCs/>
                <w:color w:val="00B050"/>
                <w:kern w:val="0"/>
                <w:sz w:val="24"/>
                <w:szCs w:val="24"/>
                <w14:ligatures w14:val="none"/>
              </w:rPr>
              <w:t>173,300</w:t>
            </w:r>
            <w:r w:rsidR="003E4EEA" w:rsidRPr="00F712CE">
              <w:rPr>
                <w:rFonts w:ascii="Arial" w:eastAsia="ＭＳ Ｐゴシック" w:hAnsi="Arial" w:cs="Arial"/>
                <w:b/>
                <w:bCs/>
                <w:color w:val="00B050"/>
                <w:kern w:val="0"/>
                <w:sz w:val="24"/>
                <w:szCs w:val="24"/>
                <w14:ligatures w14:val="none"/>
              </w:rPr>
              <w:t>人</w:t>
            </w:r>
            <w:r w:rsidR="003E4EEA" w:rsidRPr="00F712CE">
              <w:rPr>
                <w:rFonts w:ascii="Arial" w:eastAsia="ＭＳ Ｐゴシック" w:hAnsi="Arial" w:cs="Arial" w:hint="eastAsia"/>
                <w:b/>
                <w:bCs/>
                <w:color w:val="00B050"/>
                <w:kern w:val="0"/>
                <w:sz w:val="24"/>
                <w:szCs w:val="24"/>
                <w14:ligatures w14:val="none"/>
              </w:rPr>
              <w:t>変更しました。</w:t>
            </w:r>
          </w:p>
        </w:tc>
      </w:tr>
    </w:tbl>
    <w:p w14:paraId="722AD2D6" w14:textId="77777777" w:rsidR="007368AD" w:rsidRDefault="007368AD"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67D69EA6" w14:textId="77777777" w:rsidR="00887673" w:rsidRDefault="00887673"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4ED99A2B" w14:textId="77777777" w:rsidR="00FC237F" w:rsidRDefault="00FC237F"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472A22DF" w14:textId="77777777" w:rsidR="00FC237F" w:rsidRDefault="00FC237F"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31824B88" w14:textId="77777777" w:rsidR="00FC237F" w:rsidRDefault="00FC237F"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231351BC" w14:textId="77777777" w:rsidR="00242271" w:rsidRPr="000E1D15"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0E1D15">
        <w:rPr>
          <w:rFonts w:ascii="ＭＳ 明朝" w:eastAsia="ＭＳ 明朝" w:hAnsi="ＭＳ 明朝" w:cs="ＭＳ 明朝" w:hint="eastAsia"/>
          <w:color w:val="283C50"/>
          <w:kern w:val="0"/>
          <w:sz w:val="32"/>
          <w:szCs w:val="32"/>
          <w14:ligatures w14:val="none"/>
        </w:rPr>
        <w:lastRenderedPageBreak/>
        <w:t>④</w:t>
      </w:r>
      <w:r w:rsidRPr="000E1D15">
        <w:rPr>
          <w:rFonts w:ascii="Arial" w:eastAsia="ＭＳ Ｐゴシック" w:hAnsi="Arial" w:cs="Arial"/>
          <w:color w:val="283C50"/>
          <w:kern w:val="0"/>
          <w:sz w:val="32"/>
          <w:szCs w:val="32"/>
          <w14:ligatures w14:val="none"/>
        </w:rPr>
        <w:t>新制度での転籍・転職について</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5"/>
        <w:gridCol w:w="6938"/>
      </w:tblGrid>
      <w:tr w:rsidR="00895D55" w:rsidRPr="00242271" w14:paraId="619EC126" w14:textId="77777777" w:rsidTr="000E1D15">
        <w:trPr>
          <w:trHeight w:val="291"/>
        </w:trPr>
        <w:tc>
          <w:tcPr>
            <w:tcW w:w="0" w:type="auto"/>
            <w:tcMar>
              <w:top w:w="240" w:type="dxa"/>
              <w:left w:w="240" w:type="dxa"/>
              <w:bottom w:w="240" w:type="dxa"/>
              <w:right w:w="240" w:type="dxa"/>
            </w:tcMar>
            <w:vAlign w:val="center"/>
            <w:hideMark/>
          </w:tcPr>
          <w:p w14:paraId="37335311"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0" w:type="auto"/>
            <w:tcMar>
              <w:top w:w="240" w:type="dxa"/>
              <w:left w:w="240" w:type="dxa"/>
              <w:bottom w:w="240" w:type="dxa"/>
              <w:right w:w="240" w:type="dxa"/>
            </w:tcMar>
            <w:vAlign w:val="center"/>
            <w:hideMark/>
          </w:tcPr>
          <w:p w14:paraId="47068EBD"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895D55" w:rsidRPr="00242271" w14:paraId="5A5D6473" w14:textId="77777777" w:rsidTr="000E1D15">
        <w:trPr>
          <w:trHeight w:val="4668"/>
        </w:trPr>
        <w:tc>
          <w:tcPr>
            <w:tcW w:w="0" w:type="auto"/>
            <w:tcMar>
              <w:top w:w="240" w:type="dxa"/>
              <w:left w:w="240" w:type="dxa"/>
              <w:bottom w:w="240" w:type="dxa"/>
              <w:right w:w="240" w:type="dxa"/>
            </w:tcMar>
            <w:vAlign w:val="center"/>
            <w:hideMark/>
          </w:tcPr>
          <w:p w14:paraId="22817A49" w14:textId="77777777" w:rsid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・原則認められない</w:t>
            </w:r>
          </w:p>
          <w:p w14:paraId="69933A44" w14:textId="3F9E6502" w:rsidR="001278C2" w:rsidRDefault="001278C2"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ただし</w:t>
            </w:r>
            <w:r w:rsidR="00005E96">
              <w:rPr>
                <w:rFonts w:ascii="ＭＳ Ｐゴシック" w:eastAsia="ＭＳ Ｐゴシック" w:hAnsi="ＭＳ Ｐゴシック" w:cs="ＭＳ Ｐゴシック" w:hint="eastAsia"/>
                <w:kern w:val="0"/>
                <w:sz w:val="24"/>
                <w:szCs w:val="24"/>
                <w14:ligatures w14:val="none"/>
              </w:rPr>
              <w:t>「</w:t>
            </w:r>
            <w:r w:rsidR="00566117" w:rsidRPr="00CA5387">
              <w:rPr>
                <w:rFonts w:ascii="ＭＳ Ｐゴシック" w:eastAsia="ＭＳ Ｐゴシック" w:hAnsi="ＭＳ Ｐゴシック" w:cs="ＭＳ Ｐゴシック" w:hint="eastAsia"/>
                <w:color w:val="00B0F0"/>
                <w:kern w:val="0"/>
                <w:sz w:val="24"/>
                <w:szCs w:val="24"/>
                <w14:ligatures w14:val="none"/>
              </w:rPr>
              <w:t>やむを得ない</w:t>
            </w:r>
            <w:r w:rsidR="00CA5387" w:rsidRPr="00CA5387">
              <w:rPr>
                <w:rFonts w:ascii="ＭＳ Ｐゴシック" w:eastAsia="ＭＳ Ｐゴシック" w:hAnsi="ＭＳ Ｐゴシック" w:cs="ＭＳ Ｐゴシック" w:hint="eastAsia"/>
                <w:color w:val="00B0F0"/>
                <w:kern w:val="0"/>
                <w:sz w:val="24"/>
                <w:szCs w:val="24"/>
                <w14:ligatures w14:val="none"/>
              </w:rPr>
              <w:t>事情」</w:t>
            </w:r>
            <w:r w:rsidR="00CA5387">
              <w:rPr>
                <w:rFonts w:ascii="ＭＳ Ｐゴシック" w:eastAsia="ＭＳ Ｐゴシック" w:hAnsi="ＭＳ Ｐゴシック" w:cs="ＭＳ Ｐゴシック" w:hint="eastAsia"/>
                <w:kern w:val="0"/>
                <w:sz w:val="24"/>
                <w:szCs w:val="24"/>
                <w14:ligatures w14:val="none"/>
              </w:rPr>
              <w:t>が</w:t>
            </w:r>
            <w:r>
              <w:rPr>
                <w:rFonts w:ascii="ＭＳ Ｐゴシック" w:eastAsia="ＭＳ Ｐゴシック" w:hAnsi="ＭＳ Ｐゴシック" w:cs="ＭＳ Ｐゴシック" w:hint="eastAsia"/>
                <w:kern w:val="0"/>
                <w:sz w:val="24"/>
                <w:szCs w:val="24"/>
                <w14:ligatures w14:val="none"/>
              </w:rPr>
              <w:t>正当な理由があれば可能</w:t>
            </w:r>
          </w:p>
          <w:p w14:paraId="2264BC80" w14:textId="008AD829" w:rsidR="001278C2" w:rsidRPr="00242271" w:rsidRDefault="001278C2"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同一分野内に限る。</w:t>
            </w:r>
          </w:p>
        </w:tc>
        <w:tc>
          <w:tcPr>
            <w:tcW w:w="0" w:type="auto"/>
            <w:tcMar>
              <w:top w:w="240" w:type="dxa"/>
              <w:left w:w="240" w:type="dxa"/>
              <w:bottom w:w="240" w:type="dxa"/>
              <w:right w:w="240" w:type="dxa"/>
            </w:tcMar>
            <w:vAlign w:val="center"/>
            <w:hideMark/>
          </w:tcPr>
          <w:p w14:paraId="62F6B946" w14:textId="58CA402C" w:rsidR="00B93574" w:rsidRPr="00F95751" w:rsidRDefault="00242271"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00A8088C" w:rsidRPr="00A8088C">
              <w:rPr>
                <w:rFonts w:ascii="ＭＳ Ｐゴシック" w:eastAsia="ＭＳ Ｐゴシック" w:hAnsi="ＭＳ Ｐゴシック" w:cs="ＭＳ Ｐゴシック" w:hint="eastAsia"/>
                <w:color w:val="00B050"/>
                <w:kern w:val="0"/>
                <w:sz w:val="24"/>
                <w:szCs w:val="24"/>
                <w14:ligatures w14:val="none"/>
              </w:rPr>
              <w:t>技能実習生度での</w:t>
            </w:r>
            <w:r w:rsidRPr="00F95751">
              <w:rPr>
                <w:rFonts w:ascii="ＭＳ Ｐゴシック" w:eastAsia="ＭＳ Ｐゴシック" w:hAnsi="ＭＳ Ｐゴシック" w:cs="ＭＳ Ｐゴシック"/>
                <w:b/>
                <w:bCs/>
                <w:color w:val="00B050"/>
                <w:kern w:val="0"/>
                <w:sz w:val="24"/>
                <w:szCs w:val="24"/>
                <w14:ligatures w14:val="none"/>
              </w:rPr>
              <w:t>やむを得ない場合の転籍の範囲を拡大・明確化し、手続を柔軟化</w:t>
            </w:r>
            <w:r w:rsidRPr="00F95751">
              <w:rPr>
                <w:rFonts w:ascii="ＭＳ Ｐゴシック" w:eastAsia="ＭＳ Ｐゴシック" w:hAnsi="ＭＳ Ｐゴシック" w:cs="ＭＳ Ｐゴシック"/>
                <w:color w:val="00B050"/>
                <w:kern w:val="0"/>
                <w:sz w:val="24"/>
                <w:szCs w:val="24"/>
                <w14:ligatures w14:val="none"/>
              </w:rPr>
              <w:br/>
              <w:t>・</w:t>
            </w:r>
            <w:r w:rsidRPr="00F95751">
              <w:rPr>
                <w:rFonts w:ascii="ＭＳ Ｐゴシック" w:eastAsia="ＭＳ Ｐゴシック" w:hAnsi="ＭＳ Ｐゴシック" w:cs="ＭＳ Ｐゴシック"/>
                <w:b/>
                <w:bCs/>
                <w:color w:val="00B050"/>
                <w:kern w:val="0"/>
                <w:sz w:val="24"/>
                <w:szCs w:val="24"/>
                <w14:ligatures w14:val="none"/>
              </w:rPr>
              <w:t>一定の条件下で、本人の意向による転籍が可能になる</w:t>
            </w:r>
            <w:r w:rsidRPr="00F95751">
              <w:rPr>
                <w:rFonts w:ascii="ＭＳ Ｐゴシック" w:eastAsia="ＭＳ Ｐゴシック" w:hAnsi="ＭＳ Ｐゴシック" w:cs="ＭＳ Ｐゴシック"/>
                <w:b/>
                <w:bCs/>
                <w:color w:val="00B050"/>
                <w:kern w:val="0"/>
                <w:sz w:val="24"/>
                <w:szCs w:val="24"/>
                <w14:ligatures w14:val="none"/>
              </w:rPr>
              <w:br/>
            </w:r>
            <w:r w:rsidRPr="00F95751">
              <w:rPr>
                <w:rFonts w:ascii="ＭＳ Ｐゴシック" w:eastAsia="ＭＳ Ｐゴシック" w:hAnsi="ＭＳ Ｐゴシック" w:cs="ＭＳ Ｐゴシック"/>
                <w:color w:val="00B050"/>
                <w:kern w:val="0"/>
                <w:sz w:val="24"/>
                <w:szCs w:val="24"/>
                <w14:ligatures w14:val="none"/>
              </w:rPr>
              <w:t>【本人の移行による転籍に必要な条件】</w:t>
            </w:r>
            <w:r w:rsidRPr="00F95751">
              <w:rPr>
                <w:rFonts w:ascii="ＭＳ Ｐゴシック" w:eastAsia="ＭＳ Ｐゴシック" w:hAnsi="ＭＳ Ｐゴシック" w:cs="ＭＳ Ｐゴシック"/>
                <w:color w:val="00B050"/>
                <w:kern w:val="0"/>
                <w:sz w:val="24"/>
                <w:szCs w:val="24"/>
                <w14:ligatures w14:val="none"/>
              </w:rPr>
              <w:br/>
              <w:t>①同一企業での就労が１年</w:t>
            </w:r>
            <w:r w:rsidR="000948CE" w:rsidRPr="00F95751">
              <w:rPr>
                <w:rFonts w:ascii="ＭＳ Ｐゴシック" w:eastAsia="ＭＳ Ｐゴシック" w:hAnsi="ＭＳ Ｐゴシック" w:cs="ＭＳ Ｐゴシック" w:hint="eastAsia"/>
                <w:color w:val="00B050"/>
                <w:kern w:val="0"/>
                <w:sz w:val="24"/>
                <w:szCs w:val="24"/>
                <w14:ligatures w14:val="none"/>
              </w:rPr>
              <w:t>～２年の範囲</w:t>
            </w:r>
            <w:r w:rsidR="00895D55" w:rsidRPr="00F95751">
              <w:rPr>
                <w:rFonts w:ascii="ＭＳ Ｐゴシック" w:eastAsia="ＭＳ Ｐゴシック" w:hAnsi="ＭＳ Ｐゴシック" w:cs="ＭＳ Ｐゴシック" w:hint="eastAsia"/>
                <w:color w:val="00B050"/>
                <w:kern w:val="0"/>
                <w:sz w:val="24"/>
                <w:szCs w:val="24"/>
                <w14:ligatures w14:val="none"/>
              </w:rPr>
              <w:t>において業務の内容を勘案して</w:t>
            </w:r>
            <w:r w:rsidR="00893341" w:rsidRPr="00F95751">
              <w:rPr>
                <w:rFonts w:ascii="ＭＳ Ｐゴシック" w:eastAsia="ＭＳ Ｐゴシック" w:hAnsi="ＭＳ Ｐゴシック" w:cs="ＭＳ Ｐゴシック" w:hint="eastAsia"/>
                <w:color w:val="00B050"/>
                <w:kern w:val="0"/>
                <w:sz w:val="24"/>
                <w:szCs w:val="24"/>
                <w14:ligatures w14:val="none"/>
              </w:rPr>
              <w:t>主務省令</w:t>
            </w:r>
            <w:r w:rsidR="00B93574" w:rsidRPr="00F95751">
              <w:rPr>
                <w:rFonts w:ascii="ＭＳ Ｐゴシック" w:eastAsia="ＭＳ Ｐゴシック" w:hAnsi="ＭＳ Ｐゴシック" w:cs="ＭＳ Ｐゴシック" w:hint="eastAsia"/>
                <w:color w:val="00B050"/>
                <w:kern w:val="0"/>
                <w:sz w:val="24"/>
                <w:szCs w:val="24"/>
                <w14:ligatures w14:val="none"/>
              </w:rPr>
              <w:t>で規定</w:t>
            </w:r>
            <w:r w:rsidR="00A63A75" w:rsidRPr="00F95751">
              <w:rPr>
                <w:rFonts w:ascii="ＭＳ Ｐゴシック" w:eastAsia="ＭＳ Ｐゴシック" w:hAnsi="ＭＳ Ｐゴシック" w:cs="ＭＳ Ｐゴシック" w:hint="eastAsia"/>
                <w:color w:val="00B050"/>
                <w:kern w:val="0"/>
                <w:sz w:val="24"/>
                <w:szCs w:val="24"/>
                <w14:ligatures w14:val="none"/>
              </w:rPr>
              <w:t>／</w:t>
            </w:r>
            <w:r w:rsidRPr="00F95751">
              <w:rPr>
                <w:rFonts w:ascii="ＭＳ Ｐゴシック" w:eastAsia="ＭＳ Ｐゴシック" w:hAnsi="ＭＳ Ｐゴシック" w:cs="ＭＳ Ｐゴシック"/>
                <w:color w:val="00B050"/>
                <w:kern w:val="0"/>
                <w:sz w:val="24"/>
                <w:szCs w:val="24"/>
                <w14:ligatures w14:val="none"/>
              </w:rPr>
              <w:t>技能検定基礎級合格､日本語能力Ａ１相当以上のレベル（日本語能力試験Ｎ５合格など）</w:t>
            </w:r>
          </w:p>
          <w:p w14:paraId="5BE3B28D" w14:textId="2E2EAFC0" w:rsidR="00804D38" w:rsidRPr="00F95751" w:rsidRDefault="00242271"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F95751">
              <w:rPr>
                <w:rFonts w:ascii="ＭＳ Ｐゴシック" w:eastAsia="ＭＳ Ｐゴシック" w:hAnsi="ＭＳ Ｐゴシック" w:cs="ＭＳ Ｐゴシック"/>
                <w:color w:val="00B050"/>
                <w:kern w:val="0"/>
                <w:sz w:val="24"/>
                <w:szCs w:val="24"/>
                <w14:ligatures w14:val="none"/>
              </w:rPr>
              <w:t>②同一分野内に限る。</w:t>
            </w:r>
          </w:p>
          <w:p w14:paraId="2D5FEBEF" w14:textId="77777777" w:rsidR="00804D38" w:rsidRPr="00F636AF" w:rsidRDefault="00242271"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F636AF">
              <w:rPr>
                <w:rFonts w:ascii="ＭＳ Ｐゴシック" w:eastAsia="ＭＳ Ｐゴシック" w:hAnsi="ＭＳ Ｐゴシック" w:cs="ＭＳ Ｐゴシック"/>
                <w:color w:val="00B050"/>
                <w:kern w:val="0"/>
                <w:sz w:val="24"/>
                <w:szCs w:val="24"/>
                <w14:ligatures w14:val="none"/>
              </w:rPr>
              <w:t>それに伴い</w:t>
            </w:r>
          </w:p>
          <w:p w14:paraId="29C0C54B" w14:textId="77777777" w:rsidR="00194909" w:rsidRPr="00F95751" w:rsidRDefault="00242271"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005B20E8" w:rsidRPr="00F95751">
              <w:rPr>
                <w:rFonts w:ascii="ＭＳ Ｐゴシック" w:eastAsia="ＭＳ Ｐゴシック" w:hAnsi="ＭＳ Ｐゴシック" w:cs="ＭＳ Ｐゴシック" w:hint="eastAsia"/>
                <w:color w:val="00B050"/>
                <w:kern w:val="0"/>
                <w:sz w:val="24"/>
                <w:szCs w:val="24"/>
                <w14:ligatures w14:val="none"/>
              </w:rPr>
              <w:t>本人の意向の場合には</w:t>
            </w:r>
            <w:r w:rsidRPr="00F95751">
              <w:rPr>
                <w:rFonts w:ascii="ＭＳ Ｐゴシック" w:eastAsia="ＭＳ Ｐゴシック" w:hAnsi="ＭＳ Ｐゴシック" w:cs="ＭＳ Ｐゴシック"/>
                <w:color w:val="00B050"/>
                <w:kern w:val="0"/>
                <w:sz w:val="24"/>
                <w:szCs w:val="24"/>
                <w14:ligatures w14:val="none"/>
              </w:rPr>
              <w:t>転籍前企業の特定技能受入れ初期費用負担を考慮し、不平等が生じないため</w:t>
            </w:r>
            <w:r w:rsidR="009B07BE" w:rsidRPr="00F95751">
              <w:rPr>
                <w:rFonts w:ascii="ＭＳ Ｐゴシック" w:eastAsia="ＭＳ Ｐゴシック" w:hAnsi="ＭＳ Ｐゴシック" w:cs="ＭＳ Ｐゴシック" w:hint="eastAsia"/>
                <w:color w:val="00B050"/>
                <w:kern w:val="0"/>
                <w:sz w:val="24"/>
                <w:szCs w:val="24"/>
                <w14:ligatures w14:val="none"/>
              </w:rPr>
              <w:t>、転籍後の</w:t>
            </w:r>
            <w:r w:rsidR="00E061A2" w:rsidRPr="00F95751">
              <w:rPr>
                <w:rFonts w:ascii="ＭＳ Ｐゴシック" w:eastAsia="ＭＳ Ｐゴシック" w:hAnsi="ＭＳ Ｐゴシック" w:cs="ＭＳ Ｐゴシック" w:hint="eastAsia"/>
                <w:color w:val="00B050"/>
                <w:kern w:val="0"/>
                <w:sz w:val="24"/>
                <w:szCs w:val="24"/>
                <w14:ligatures w14:val="none"/>
              </w:rPr>
              <w:t>受け入れ機関が分担</w:t>
            </w:r>
            <w:r w:rsidR="00972177" w:rsidRPr="00F95751">
              <w:rPr>
                <w:rFonts w:ascii="ＭＳ Ｐゴシック" w:eastAsia="ＭＳ Ｐゴシック" w:hAnsi="ＭＳ Ｐゴシック" w:cs="ＭＳ Ｐゴシック" w:hint="eastAsia"/>
                <w:color w:val="00B050"/>
                <w:kern w:val="0"/>
                <w:sz w:val="24"/>
                <w:szCs w:val="24"/>
                <w14:ligatures w14:val="none"/>
              </w:rPr>
              <w:t>する</w:t>
            </w:r>
            <w:r w:rsidRPr="00F95751">
              <w:rPr>
                <w:rFonts w:ascii="ＭＳ Ｐゴシック" w:eastAsia="ＭＳ Ｐゴシック" w:hAnsi="ＭＳ Ｐゴシック" w:cs="ＭＳ Ｐゴシック"/>
                <w:color w:val="00B050"/>
                <w:kern w:val="0"/>
                <w:sz w:val="24"/>
                <w:szCs w:val="24"/>
                <w14:ligatures w14:val="none"/>
              </w:rPr>
              <w:t>措置を講じる</w:t>
            </w:r>
            <w:r w:rsidR="00AE185B" w:rsidRPr="00F95751">
              <w:rPr>
                <w:rFonts w:ascii="ＭＳ Ｐゴシック" w:eastAsia="ＭＳ Ｐゴシック" w:hAnsi="ＭＳ Ｐゴシック" w:cs="ＭＳ Ｐゴシック" w:hint="eastAsia"/>
                <w:color w:val="00B050"/>
                <w:kern w:val="0"/>
                <w:sz w:val="24"/>
                <w:szCs w:val="24"/>
                <w14:ligatures w14:val="none"/>
              </w:rPr>
              <w:t>。</w:t>
            </w:r>
          </w:p>
          <w:p w14:paraId="0DA05158" w14:textId="79E6E3DE"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color w:val="FF0000"/>
                <w:kern w:val="0"/>
                <w:sz w:val="24"/>
                <w:szCs w:val="24"/>
                <w14:ligatures w14:val="none"/>
              </w:rPr>
              <w:t>・</w:t>
            </w:r>
            <w:r w:rsidRPr="00F636AF">
              <w:rPr>
                <w:rFonts w:ascii="ＭＳ Ｐゴシック" w:eastAsia="ＭＳ Ｐゴシック" w:hAnsi="ＭＳ Ｐゴシック" w:cs="ＭＳ Ｐゴシック"/>
                <w:color w:val="00B050"/>
                <w:kern w:val="0"/>
                <w:sz w:val="24"/>
                <w:szCs w:val="24"/>
                <w14:ligatures w14:val="none"/>
              </w:rPr>
              <w:t>監理団体・ハローワーク・技能実習機構等による転籍支援を実施</w:t>
            </w:r>
            <w:r w:rsidRPr="00F636AF">
              <w:rPr>
                <w:rFonts w:ascii="ＭＳ Ｐゴシック" w:eastAsia="ＭＳ Ｐゴシック" w:hAnsi="ＭＳ Ｐゴシック" w:cs="ＭＳ Ｐゴシック"/>
                <w:color w:val="00B050"/>
                <w:kern w:val="0"/>
                <w:sz w:val="24"/>
                <w:szCs w:val="24"/>
                <w14:ligatures w14:val="none"/>
              </w:rPr>
              <w:br/>
              <w:t>・育成終了前に帰国した</w:t>
            </w:r>
            <w:r w:rsidR="00A02363" w:rsidRPr="00F636AF">
              <w:rPr>
                <w:rFonts w:ascii="ＭＳ Ｐゴシック" w:eastAsia="ＭＳ Ｐゴシック" w:hAnsi="ＭＳ Ｐゴシック" w:cs="ＭＳ Ｐゴシック" w:hint="eastAsia"/>
                <w:color w:val="00B050"/>
                <w:kern w:val="0"/>
                <w:sz w:val="24"/>
                <w:szCs w:val="24"/>
                <w14:ligatures w14:val="none"/>
              </w:rPr>
              <w:t>滞在期間2年以下の</w:t>
            </w:r>
            <w:r w:rsidRPr="00F636AF">
              <w:rPr>
                <w:rFonts w:ascii="ＭＳ Ｐゴシック" w:eastAsia="ＭＳ Ｐゴシック" w:hAnsi="ＭＳ Ｐゴシック" w:cs="ＭＳ Ｐゴシック"/>
                <w:color w:val="00B050"/>
                <w:kern w:val="0"/>
                <w:sz w:val="24"/>
                <w:szCs w:val="24"/>
                <w14:ligatures w14:val="none"/>
              </w:rPr>
              <w:t>技能実習生は、新制度による</w:t>
            </w:r>
            <w:r w:rsidR="00B11C3E" w:rsidRPr="00F636AF">
              <w:rPr>
                <w:rFonts w:ascii="ＭＳ Ｐゴシック" w:eastAsia="ＭＳ Ｐゴシック" w:hAnsi="ＭＳ Ｐゴシック" w:cs="ＭＳ Ｐゴシック" w:hint="eastAsia"/>
                <w:color w:val="00B050"/>
                <w:kern w:val="0"/>
                <w:sz w:val="24"/>
                <w:szCs w:val="24"/>
                <w14:ligatures w14:val="none"/>
              </w:rPr>
              <w:t>、以前の業種に関係なく</w:t>
            </w:r>
            <w:r w:rsidRPr="00F636AF">
              <w:rPr>
                <w:rFonts w:ascii="ＭＳ Ｐゴシック" w:eastAsia="ＭＳ Ｐゴシック" w:hAnsi="ＭＳ Ｐゴシック" w:cs="ＭＳ Ｐゴシック"/>
                <w:color w:val="00B050"/>
                <w:kern w:val="0"/>
                <w:sz w:val="24"/>
                <w:szCs w:val="24"/>
                <w14:ligatures w14:val="none"/>
              </w:rPr>
              <w:t>再度の入国が認められる</w:t>
            </w:r>
            <w:r w:rsidRPr="00F636AF">
              <w:rPr>
                <w:rFonts w:ascii="ＭＳ Ｐゴシック" w:eastAsia="ＭＳ Ｐゴシック" w:hAnsi="ＭＳ Ｐゴシック" w:cs="ＭＳ Ｐゴシック"/>
                <w:color w:val="00B050"/>
                <w:kern w:val="0"/>
                <w:sz w:val="24"/>
                <w:szCs w:val="24"/>
                <w14:ligatures w14:val="none"/>
              </w:rPr>
              <w:br/>
              <w:t>※ それまでの新制度による滞在が２年までの者に限る。</w:t>
            </w:r>
            <w:r w:rsidRPr="00242271">
              <w:rPr>
                <w:rFonts w:ascii="ＭＳ Ｐゴシック" w:eastAsia="ＭＳ Ｐゴシック" w:hAnsi="ＭＳ Ｐゴシック" w:cs="ＭＳ Ｐゴシック"/>
                <w:color w:val="FF0000"/>
                <w:kern w:val="0"/>
                <w:sz w:val="24"/>
                <w:szCs w:val="24"/>
                <w14:ligatures w14:val="none"/>
              </w:rPr>
              <w:br/>
              <w:t>※前回育成時と異なる分野を選択可能。</w:t>
            </w:r>
          </w:p>
        </w:tc>
      </w:tr>
    </w:tbl>
    <w:tbl>
      <w:tblPr>
        <w:tblStyle w:val="a3"/>
        <w:tblW w:w="9634" w:type="dxa"/>
        <w:tblLook w:val="04A0" w:firstRow="1" w:lastRow="0" w:firstColumn="1" w:lastColumn="0" w:noHBand="0" w:noVBand="1"/>
      </w:tblPr>
      <w:tblGrid>
        <w:gridCol w:w="9634"/>
      </w:tblGrid>
      <w:tr w:rsidR="00804D38" w14:paraId="6F52DEFF" w14:textId="77777777" w:rsidTr="00804D38">
        <w:tc>
          <w:tcPr>
            <w:tcW w:w="9634" w:type="dxa"/>
          </w:tcPr>
          <w:p w14:paraId="2E50DD9F" w14:textId="3C6CDFA3" w:rsidR="00804D38" w:rsidRDefault="00804D38" w:rsidP="00242271">
            <w:pPr>
              <w:widowControl/>
              <w:spacing w:after="600" w:line="0" w:lineRule="atLeast"/>
              <w:jc w:val="left"/>
              <w:rPr>
                <w:rFonts w:ascii="Arial" w:eastAsia="ＭＳ Ｐゴシック" w:hAnsi="Arial" w:cs="Arial"/>
                <w:color w:val="283C50"/>
                <w:kern w:val="0"/>
                <w:sz w:val="24"/>
                <w:szCs w:val="24"/>
                <w14:ligatures w14:val="none"/>
              </w:rPr>
            </w:pPr>
            <w:r>
              <w:rPr>
                <w:rFonts w:ascii="Arial" w:eastAsia="ＭＳ Ｐゴシック" w:hAnsi="Arial" w:cs="Arial" w:hint="eastAsia"/>
                <w:color w:val="283C50"/>
                <w:kern w:val="0"/>
                <w:sz w:val="24"/>
                <w:szCs w:val="24"/>
                <w14:ligatures w14:val="none"/>
              </w:rPr>
              <w:t xml:space="preserve">コメント　　　　　　　　　　　　　　　　　　　　　　　　　　　　　　　　　　　　　　　　　　　　　　　　　　　　　　</w:t>
            </w:r>
            <w:r w:rsidRPr="00804D38">
              <w:rPr>
                <w:rFonts w:ascii="Arial" w:eastAsia="ＭＳ Ｐゴシック" w:hAnsi="Arial" w:cs="Arial"/>
                <w:color w:val="283C50"/>
                <w:kern w:val="0"/>
                <w:sz w:val="24"/>
                <w:szCs w:val="24"/>
                <w14:ligatures w14:val="none"/>
              </w:rPr>
              <w:t>こちらについては、これまで技能実習生は一度入社した受入れ企業から転籍することは</w:t>
            </w:r>
            <w:r w:rsidR="00A54BF6">
              <w:rPr>
                <w:rFonts w:ascii="Arial" w:eastAsia="ＭＳ Ｐゴシック" w:hAnsi="Arial" w:cs="Arial" w:hint="eastAsia"/>
                <w:color w:val="283C50"/>
                <w:kern w:val="0"/>
                <w:sz w:val="24"/>
                <w:szCs w:val="24"/>
                <w14:ligatures w14:val="none"/>
              </w:rPr>
              <w:t>、現行制度でも</w:t>
            </w:r>
            <w:r w:rsidR="00A54BF6" w:rsidRPr="00A54BF6">
              <w:rPr>
                <w:rFonts w:ascii="Arial" w:eastAsia="ＭＳ Ｐゴシック" w:hAnsi="Arial" w:cs="Arial" w:hint="eastAsia"/>
                <w:color w:val="283C50"/>
                <w:kern w:val="0"/>
                <w:sz w:val="24"/>
                <w:szCs w:val="24"/>
                <w14:ligatures w14:val="none"/>
              </w:rPr>
              <w:t>「やむを得ない事情</w:t>
            </w:r>
            <w:r w:rsidR="00242A3B">
              <w:rPr>
                <w:rFonts w:ascii="Arial" w:eastAsia="ＭＳ Ｐゴシック" w:hAnsi="Arial" w:cs="Arial" w:hint="eastAsia"/>
                <w:color w:val="283C50"/>
                <w:kern w:val="0"/>
                <w:sz w:val="24"/>
                <w:szCs w:val="24"/>
                <w14:ligatures w14:val="none"/>
              </w:rPr>
              <w:t>ある場合</w:t>
            </w:r>
            <w:r w:rsidR="00A54BF6" w:rsidRPr="00A54BF6">
              <w:rPr>
                <w:rFonts w:ascii="Arial" w:eastAsia="ＭＳ Ｐゴシック" w:hAnsi="Arial" w:cs="Arial" w:hint="eastAsia"/>
                <w:color w:val="283C50"/>
                <w:kern w:val="0"/>
                <w:sz w:val="24"/>
                <w:szCs w:val="24"/>
                <w14:ligatures w14:val="none"/>
              </w:rPr>
              <w:t>」</w:t>
            </w:r>
            <w:r w:rsidR="00242A3B">
              <w:rPr>
                <w:rFonts w:ascii="Arial" w:eastAsia="ＭＳ Ｐゴシック" w:hAnsi="Arial" w:cs="Arial" w:hint="eastAsia"/>
                <w:color w:val="283C50"/>
                <w:kern w:val="0"/>
                <w:sz w:val="24"/>
                <w:szCs w:val="24"/>
                <w14:ligatures w14:val="none"/>
              </w:rPr>
              <w:t>の拡大</w:t>
            </w:r>
            <w:r w:rsidR="00240036">
              <w:rPr>
                <w:rFonts w:ascii="Arial" w:eastAsia="ＭＳ Ｐゴシック" w:hAnsi="Arial" w:cs="Arial" w:hint="eastAsia"/>
                <w:color w:val="283C50"/>
                <w:kern w:val="0"/>
                <w:sz w:val="24"/>
                <w:szCs w:val="24"/>
                <w14:ligatures w14:val="none"/>
              </w:rPr>
              <w:t>かつ明確化する。</w:t>
            </w:r>
            <w:r w:rsidR="007D434B" w:rsidRPr="007D434B">
              <w:rPr>
                <w:rFonts w:ascii="Arial" w:eastAsia="ＭＳ Ｐゴシック" w:hAnsi="Arial" w:cs="Arial" w:hint="eastAsia"/>
                <w:color w:val="283C50"/>
                <w:kern w:val="0"/>
                <w:sz w:val="24"/>
                <w:szCs w:val="24"/>
                <w14:ligatures w14:val="none"/>
              </w:rPr>
              <w:t>「やむを得ない事情ある場合」</w:t>
            </w:r>
            <w:r w:rsidR="007D434B">
              <w:rPr>
                <w:rFonts w:ascii="Arial" w:eastAsia="ＭＳ Ｐゴシック" w:hAnsi="Arial" w:cs="Arial" w:hint="eastAsia"/>
                <w:color w:val="283C50"/>
                <w:kern w:val="0"/>
                <w:sz w:val="24"/>
                <w:szCs w:val="24"/>
                <w14:ligatures w14:val="none"/>
              </w:rPr>
              <w:t>について、</w:t>
            </w:r>
            <w:r w:rsidR="00C02CCF" w:rsidRPr="00F64B0C">
              <w:rPr>
                <w:rFonts w:ascii="Arial" w:eastAsia="ＭＳ Ｐゴシック" w:hAnsi="Arial" w:cs="Arial" w:hint="eastAsia"/>
                <w:color w:val="00B0F0"/>
                <w:kern w:val="0"/>
                <w:sz w:val="24"/>
                <w:szCs w:val="24"/>
                <w14:ligatures w14:val="none"/>
              </w:rPr>
              <w:t>労働条件について契約内容と実態の間で</w:t>
            </w:r>
            <w:r w:rsidR="004F1384" w:rsidRPr="00F64B0C">
              <w:rPr>
                <w:rFonts w:ascii="Arial" w:eastAsia="ＭＳ Ｐゴシック" w:hAnsi="Arial" w:cs="Arial" w:hint="eastAsia"/>
                <w:color w:val="00B0F0"/>
                <w:kern w:val="0"/>
                <w:sz w:val="24"/>
                <w:szCs w:val="24"/>
                <w14:ligatures w14:val="none"/>
              </w:rPr>
              <w:t>一定の相違</w:t>
            </w:r>
            <w:r w:rsidR="00D35A7C" w:rsidRPr="00F64B0C">
              <w:rPr>
                <w:rFonts w:ascii="Arial" w:eastAsia="ＭＳ Ｐゴシック" w:hAnsi="Arial" w:cs="Arial" w:hint="eastAsia"/>
                <w:color w:val="00B0F0"/>
                <w:kern w:val="0"/>
                <w:sz w:val="24"/>
                <w:szCs w:val="24"/>
                <w14:ligatures w14:val="none"/>
              </w:rPr>
              <w:t>を明示するとともに</w:t>
            </w:r>
            <w:r w:rsidR="00E86C94" w:rsidRPr="00F64B0C">
              <w:rPr>
                <w:rFonts w:ascii="Arial" w:eastAsia="ＭＳ Ｐゴシック" w:hAnsi="Arial" w:cs="Arial" w:hint="eastAsia"/>
                <w:color w:val="00B0F0"/>
                <w:kern w:val="0"/>
                <w:sz w:val="24"/>
                <w:szCs w:val="24"/>
                <w14:ligatures w14:val="none"/>
              </w:rPr>
              <w:t>、その範囲を拡大・明確化</w:t>
            </w:r>
            <w:r w:rsidR="007F1893" w:rsidRPr="00F64B0C">
              <w:rPr>
                <w:rFonts w:ascii="Arial" w:eastAsia="ＭＳ Ｐゴシック" w:hAnsi="Arial" w:cs="Arial" w:hint="eastAsia"/>
                <w:color w:val="00B0F0"/>
                <w:kern w:val="0"/>
                <w:sz w:val="24"/>
                <w:szCs w:val="24"/>
                <w14:ligatures w14:val="none"/>
              </w:rPr>
              <w:t>し、</w:t>
            </w:r>
            <w:r w:rsidR="00E86C94" w:rsidRPr="00F64B0C">
              <w:rPr>
                <w:rFonts w:ascii="Arial" w:eastAsia="ＭＳ Ｐゴシック" w:hAnsi="Arial" w:cs="Arial" w:hint="eastAsia"/>
                <w:color w:val="00B0F0"/>
                <w:kern w:val="0"/>
                <w:sz w:val="24"/>
                <w:szCs w:val="24"/>
                <w14:ligatures w14:val="none"/>
              </w:rPr>
              <w:t>職場における</w:t>
            </w:r>
            <w:r w:rsidR="007F1893" w:rsidRPr="00F64B0C">
              <w:rPr>
                <w:rFonts w:ascii="Arial" w:eastAsia="ＭＳ Ｐゴシック" w:hAnsi="Arial" w:cs="Arial" w:hint="eastAsia"/>
                <w:color w:val="00B0F0"/>
                <w:kern w:val="0"/>
                <w:sz w:val="24"/>
                <w:szCs w:val="24"/>
                <w14:ligatures w14:val="none"/>
              </w:rPr>
              <w:t>暴力・</w:t>
            </w:r>
            <w:r w:rsidRPr="00F64B0C">
              <w:rPr>
                <w:rFonts w:ascii="Arial" w:eastAsia="ＭＳ Ｐゴシック" w:hAnsi="Arial" w:cs="Arial" w:hint="eastAsia"/>
                <w:color w:val="00B0F0"/>
                <w:kern w:val="0"/>
                <w:sz w:val="24"/>
                <w:szCs w:val="24"/>
                <w14:ligatures w14:val="none"/>
              </w:rPr>
              <w:t>セクハラ・パワハラ・</w:t>
            </w:r>
            <w:r w:rsidR="007F1893" w:rsidRPr="00F64B0C">
              <w:rPr>
                <w:rFonts w:ascii="Arial" w:eastAsia="ＭＳ Ｐゴシック" w:hAnsi="Arial" w:cs="Arial" w:hint="eastAsia"/>
                <w:color w:val="00B0F0"/>
                <w:kern w:val="0"/>
                <w:sz w:val="24"/>
                <w:szCs w:val="24"/>
                <w14:ligatures w14:val="none"/>
              </w:rPr>
              <w:t>ハラスメント</w:t>
            </w:r>
            <w:r w:rsidR="005028A8" w:rsidRPr="00F64B0C">
              <w:rPr>
                <w:rFonts w:ascii="Arial" w:eastAsia="ＭＳ Ｐゴシック" w:hAnsi="Arial" w:cs="Arial" w:hint="eastAsia"/>
                <w:color w:val="00B0F0"/>
                <w:kern w:val="0"/>
                <w:sz w:val="24"/>
                <w:szCs w:val="24"/>
                <w14:ligatures w14:val="none"/>
              </w:rPr>
              <w:t>事案の確認等の</w:t>
            </w:r>
            <w:r w:rsidR="0018147B" w:rsidRPr="00F64B0C">
              <w:rPr>
                <w:rFonts w:ascii="Arial" w:eastAsia="ＭＳ Ｐゴシック" w:hAnsi="Arial" w:cs="Arial" w:hint="eastAsia"/>
                <w:color w:val="00B0F0"/>
                <w:kern w:val="0"/>
                <w:sz w:val="24"/>
                <w:szCs w:val="24"/>
                <w14:ligatures w14:val="none"/>
              </w:rPr>
              <w:t>手続きを</w:t>
            </w:r>
            <w:r w:rsidR="00161E31" w:rsidRPr="00F64B0C">
              <w:rPr>
                <w:rFonts w:ascii="Arial" w:eastAsia="ＭＳ Ｐゴシック" w:hAnsi="Arial" w:cs="Arial" w:hint="eastAsia"/>
                <w:color w:val="00B0F0"/>
                <w:kern w:val="0"/>
                <w:sz w:val="24"/>
                <w:szCs w:val="24"/>
                <w14:ligatures w14:val="none"/>
              </w:rPr>
              <w:t>柔軟</w:t>
            </w:r>
            <w:r w:rsidR="0018147B" w:rsidRPr="00F64B0C">
              <w:rPr>
                <w:rFonts w:ascii="Arial" w:eastAsia="ＭＳ Ｐゴシック" w:hAnsi="Arial" w:cs="Arial" w:hint="eastAsia"/>
                <w:color w:val="00B0F0"/>
                <w:kern w:val="0"/>
                <w:sz w:val="24"/>
                <w:szCs w:val="24"/>
                <w14:ligatures w14:val="none"/>
              </w:rPr>
              <w:t>にする</w:t>
            </w:r>
            <w:r w:rsidR="00B33804" w:rsidRPr="00F64B0C">
              <w:rPr>
                <w:rFonts w:ascii="Arial" w:eastAsia="ＭＳ Ｐゴシック" w:hAnsi="Arial" w:cs="Arial" w:hint="eastAsia"/>
                <w:color w:val="00B0F0"/>
                <w:kern w:val="0"/>
                <w:sz w:val="24"/>
                <w:szCs w:val="24"/>
                <w14:ligatures w14:val="none"/>
              </w:rPr>
              <w:t>という提言が</w:t>
            </w:r>
            <w:r w:rsidR="008A588D" w:rsidRPr="00F64B0C">
              <w:rPr>
                <w:rFonts w:ascii="Arial" w:eastAsia="ＭＳ Ｐゴシック" w:hAnsi="Arial" w:cs="Arial" w:hint="eastAsia"/>
                <w:color w:val="00B0F0"/>
                <w:kern w:val="0"/>
                <w:sz w:val="24"/>
                <w:szCs w:val="24"/>
                <w14:ligatures w14:val="none"/>
              </w:rPr>
              <w:t>されました。</w:t>
            </w:r>
            <w:r w:rsidR="00DD4D46">
              <w:rPr>
                <w:rFonts w:ascii="Arial" w:eastAsia="ＭＳ Ｐゴシック" w:hAnsi="Arial" w:cs="Arial" w:hint="eastAsia"/>
                <w:color w:val="283C50"/>
                <w:kern w:val="0"/>
                <w:sz w:val="24"/>
                <w:szCs w:val="24"/>
                <w14:ligatures w14:val="none"/>
              </w:rPr>
              <w:t>また、</w:t>
            </w:r>
            <w:r w:rsidR="008B60DB" w:rsidRPr="00F64B0C">
              <w:rPr>
                <w:rFonts w:ascii="Arial" w:eastAsia="ＭＳ Ｐゴシック" w:hAnsi="Arial" w:cs="Arial" w:hint="eastAsia"/>
                <w:color w:val="00B0F0"/>
                <w:kern w:val="0"/>
                <w:sz w:val="24"/>
                <w:szCs w:val="24"/>
                <w14:ligatures w14:val="none"/>
              </w:rPr>
              <w:t>本人の意思による</w:t>
            </w:r>
            <w:r w:rsidR="00DD4D46" w:rsidRPr="00F64B0C">
              <w:rPr>
                <w:rFonts w:ascii="Arial" w:eastAsia="ＭＳ Ｐゴシック" w:hAnsi="Arial" w:cs="Arial" w:hint="eastAsia"/>
                <w:color w:val="00B0F0"/>
                <w:kern w:val="0"/>
                <w:sz w:val="24"/>
                <w:szCs w:val="24"/>
                <w14:ligatures w14:val="none"/>
              </w:rPr>
              <w:t>転職に際し</w:t>
            </w:r>
            <w:r w:rsidR="008B60DB" w:rsidRPr="00F64B0C">
              <w:rPr>
                <w:rFonts w:ascii="Arial" w:eastAsia="ＭＳ Ｐゴシック" w:hAnsi="Arial" w:cs="Arial" w:hint="eastAsia"/>
                <w:color w:val="00B0F0"/>
                <w:kern w:val="0"/>
                <w:sz w:val="24"/>
                <w:szCs w:val="24"/>
                <w14:ligatures w14:val="none"/>
              </w:rPr>
              <w:t>、現行の試験より高度な試験を実施することも含めて提言がされております</w:t>
            </w:r>
            <w:r w:rsidR="008B60DB">
              <w:rPr>
                <w:rFonts w:ascii="Arial" w:eastAsia="ＭＳ Ｐゴシック" w:hAnsi="Arial" w:cs="Arial" w:hint="eastAsia"/>
                <w:color w:val="283C50"/>
                <w:kern w:val="0"/>
                <w:sz w:val="24"/>
                <w:szCs w:val="24"/>
                <w14:ligatures w14:val="none"/>
              </w:rPr>
              <w:t>。</w:t>
            </w:r>
            <w:r w:rsidR="00B94C33">
              <w:rPr>
                <w:rFonts w:ascii="Arial" w:eastAsia="ＭＳ Ｐゴシック" w:hAnsi="Arial" w:cs="Arial" w:hint="eastAsia"/>
                <w:color w:val="283C50"/>
                <w:kern w:val="0"/>
                <w:sz w:val="24"/>
                <w:szCs w:val="24"/>
                <w14:ligatures w14:val="none"/>
              </w:rPr>
              <w:t>また、</w:t>
            </w:r>
            <w:r w:rsidR="009406BE" w:rsidRPr="00ED24FA">
              <w:rPr>
                <w:rFonts w:ascii="Arial" w:eastAsia="ＭＳ Ｐゴシック" w:hAnsi="Arial" w:cs="Arial" w:hint="eastAsia"/>
                <w:color w:val="00B0F0"/>
                <w:kern w:val="0"/>
                <w:sz w:val="24"/>
                <w:szCs w:val="24"/>
                <w14:ligatures w14:val="none"/>
              </w:rPr>
              <w:t>技能実習生の転職に関し、職業</w:t>
            </w:r>
            <w:r w:rsidR="0056200B" w:rsidRPr="00ED24FA">
              <w:rPr>
                <w:rFonts w:ascii="Arial" w:eastAsia="ＭＳ Ｐゴシック" w:hAnsi="Arial" w:cs="Arial" w:hint="eastAsia"/>
                <w:color w:val="00B0F0"/>
                <w:kern w:val="0"/>
                <w:sz w:val="24"/>
                <w:szCs w:val="24"/>
                <w14:ligatures w14:val="none"/>
              </w:rPr>
              <w:t>紹介優良</w:t>
            </w:r>
            <w:r w:rsidR="009A6E43" w:rsidRPr="00ED24FA">
              <w:rPr>
                <w:rFonts w:ascii="Arial" w:eastAsia="ＭＳ Ｐゴシック" w:hAnsi="Arial" w:cs="Arial" w:hint="eastAsia"/>
                <w:color w:val="00B0F0"/>
                <w:kern w:val="0"/>
                <w:sz w:val="24"/>
                <w:szCs w:val="24"/>
                <w14:ligatures w14:val="none"/>
              </w:rPr>
              <w:t>事業者認定制度の活用を提言しています。</w:t>
            </w:r>
          </w:p>
        </w:tc>
      </w:tr>
    </w:tbl>
    <w:p w14:paraId="4444D127" w14:textId="105B432A" w:rsidR="00907DF0" w:rsidRDefault="00907DF0"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p>
    <w:p w14:paraId="182C49E6" w14:textId="761BB366" w:rsidR="00A7006D" w:rsidRDefault="00A7006D"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p>
    <w:p w14:paraId="1FBE4EC3" w14:textId="77777777" w:rsidR="00A7006D" w:rsidRDefault="00A7006D"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p>
    <w:p w14:paraId="6FFB5130" w14:textId="77777777" w:rsidR="00242271" w:rsidRPr="009A6E43"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9A6E43">
        <w:rPr>
          <w:rFonts w:ascii="ＭＳ 明朝" w:eastAsia="ＭＳ 明朝" w:hAnsi="ＭＳ 明朝" w:cs="ＭＳ 明朝" w:hint="eastAsia"/>
          <w:color w:val="283C50"/>
          <w:kern w:val="0"/>
          <w:sz w:val="32"/>
          <w:szCs w:val="32"/>
          <w14:ligatures w14:val="none"/>
        </w:rPr>
        <w:lastRenderedPageBreak/>
        <w:t>⑤</w:t>
      </w:r>
      <w:r w:rsidRPr="009A6E43">
        <w:rPr>
          <w:rFonts w:ascii="Arial" w:eastAsia="ＭＳ Ｐゴシック" w:hAnsi="Arial" w:cs="Arial"/>
          <w:color w:val="283C50"/>
          <w:kern w:val="0"/>
          <w:sz w:val="32"/>
          <w:szCs w:val="32"/>
          <w14:ligatures w14:val="none"/>
        </w:rPr>
        <w:t>監理・支援・保護の在り方</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5"/>
        <w:gridCol w:w="7896"/>
      </w:tblGrid>
      <w:tr w:rsidR="00242271" w:rsidRPr="00242271" w14:paraId="2EF9CE6F" w14:textId="77777777" w:rsidTr="007078ED">
        <w:trPr>
          <w:trHeight w:val="277"/>
        </w:trPr>
        <w:tc>
          <w:tcPr>
            <w:tcW w:w="1835" w:type="dxa"/>
            <w:tcMar>
              <w:top w:w="240" w:type="dxa"/>
              <w:left w:w="240" w:type="dxa"/>
              <w:bottom w:w="240" w:type="dxa"/>
              <w:right w:w="240" w:type="dxa"/>
            </w:tcMar>
            <w:vAlign w:val="center"/>
            <w:hideMark/>
          </w:tcPr>
          <w:p w14:paraId="176683F8" w14:textId="781CE5BC" w:rsidR="00242271" w:rsidRPr="00242271" w:rsidRDefault="00F0730D"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b/>
                <w:bCs/>
                <w:kern w:val="0"/>
                <w:sz w:val="24"/>
                <w:szCs w:val="24"/>
                <w14:ligatures w14:val="none"/>
              </w:rPr>
              <w:t>旧制度</w:t>
            </w:r>
          </w:p>
        </w:tc>
        <w:tc>
          <w:tcPr>
            <w:tcW w:w="7896" w:type="dxa"/>
            <w:tcMar>
              <w:top w:w="240" w:type="dxa"/>
              <w:left w:w="240" w:type="dxa"/>
              <w:bottom w:w="240" w:type="dxa"/>
              <w:right w:w="240" w:type="dxa"/>
            </w:tcMar>
            <w:vAlign w:val="center"/>
            <w:hideMark/>
          </w:tcPr>
          <w:p w14:paraId="52E1795D" w14:textId="378E45C6"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r w:rsidR="00F0730D" w:rsidRPr="00EC3621">
              <w:rPr>
                <w:rFonts w:ascii="ＭＳ Ｐゴシック" w:eastAsia="ＭＳ Ｐゴシック" w:hAnsi="ＭＳ Ｐゴシック" w:cs="ＭＳ Ｐゴシック" w:hint="eastAsia"/>
                <w:b/>
                <w:bCs/>
                <w:color w:val="00B0F0"/>
                <w:kern w:val="0"/>
                <w:sz w:val="24"/>
                <w:szCs w:val="24"/>
                <w14:ligatures w14:val="none"/>
              </w:rPr>
              <w:t xml:space="preserve">　外国人技能実習機構の改組</w:t>
            </w:r>
            <w:r w:rsidR="00D112AD">
              <w:rPr>
                <w:rFonts w:ascii="ＭＳ Ｐゴシック" w:eastAsia="ＭＳ Ｐゴシック" w:hAnsi="ＭＳ Ｐゴシック" w:cs="ＭＳ Ｐゴシック" w:hint="eastAsia"/>
                <w:b/>
                <w:bCs/>
                <w:color w:val="00B0F0"/>
                <w:kern w:val="0"/>
                <w:sz w:val="24"/>
                <w:szCs w:val="24"/>
                <w14:ligatures w14:val="none"/>
              </w:rPr>
              <w:t xml:space="preserve">　</w:t>
            </w:r>
            <w:r w:rsidR="00AF3525" w:rsidRPr="00AF3525">
              <w:rPr>
                <w:rFonts w:ascii="ＭＳ Ｐゴシック" w:eastAsia="ＭＳ Ｐゴシック" w:hAnsi="ＭＳ Ｐゴシック" w:cs="ＭＳ Ｐゴシック" w:hint="eastAsia"/>
                <w:b/>
                <w:bCs/>
                <w:color w:val="92D050"/>
                <w:kern w:val="0"/>
                <w:sz w:val="24"/>
                <w:szCs w:val="24"/>
                <w14:ligatures w14:val="none"/>
              </w:rPr>
              <w:t>「</w:t>
            </w:r>
            <w:r w:rsidR="00970666" w:rsidRPr="00AF3525">
              <w:rPr>
                <w:rFonts w:ascii="ＭＳ Ｐゴシック" w:eastAsia="ＭＳ Ｐゴシック" w:hAnsi="ＭＳ Ｐゴシック" w:cs="ＭＳ Ｐゴシック" w:hint="eastAsia"/>
                <w:b/>
                <w:bCs/>
                <w:color w:val="92D050"/>
                <w:kern w:val="0"/>
                <w:sz w:val="24"/>
                <w:szCs w:val="24"/>
                <w14:ligatures w14:val="none"/>
              </w:rPr>
              <w:t>外国人育成就労機構</w:t>
            </w:r>
            <w:r w:rsidR="00F5428B" w:rsidRPr="00AF3525">
              <w:rPr>
                <w:rFonts w:ascii="ＭＳ Ｐゴシック" w:eastAsia="ＭＳ Ｐゴシック" w:hAnsi="ＭＳ Ｐゴシック" w:cs="ＭＳ Ｐゴシック" w:hint="eastAsia"/>
                <w:b/>
                <w:bCs/>
                <w:color w:val="92D050"/>
                <w:kern w:val="0"/>
                <w:sz w:val="24"/>
                <w:szCs w:val="24"/>
                <w14:ligatures w14:val="none"/>
              </w:rPr>
              <w:t>設立</w:t>
            </w:r>
            <w:r w:rsidR="00AF3525" w:rsidRPr="00AF3525">
              <w:rPr>
                <w:rFonts w:ascii="ＭＳ Ｐゴシック" w:eastAsia="ＭＳ Ｐゴシック" w:hAnsi="ＭＳ Ｐゴシック" w:cs="ＭＳ Ｐゴシック" w:hint="eastAsia"/>
                <w:b/>
                <w:bCs/>
                <w:color w:val="92D050"/>
                <w:kern w:val="0"/>
                <w:sz w:val="24"/>
                <w:szCs w:val="24"/>
                <w14:ligatures w14:val="none"/>
              </w:rPr>
              <w:t>」</w:t>
            </w:r>
          </w:p>
        </w:tc>
      </w:tr>
      <w:tr w:rsidR="00242271" w:rsidRPr="00242271" w14:paraId="33C10F83" w14:textId="77777777" w:rsidTr="007078ED">
        <w:trPr>
          <w:trHeight w:val="3610"/>
        </w:trPr>
        <w:tc>
          <w:tcPr>
            <w:tcW w:w="1835" w:type="dxa"/>
            <w:tcMar>
              <w:top w:w="240" w:type="dxa"/>
              <w:left w:w="240" w:type="dxa"/>
              <w:bottom w:w="240" w:type="dxa"/>
              <w:right w:w="240" w:type="dxa"/>
            </w:tcMar>
            <w:vAlign w:val="center"/>
            <w:hideMark/>
          </w:tcPr>
          <w:p w14:paraId="40715682" w14:textId="03464D58" w:rsidR="00242271" w:rsidRPr="00242271" w:rsidRDefault="00A4620D"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w:t>
            </w:r>
            <w:r w:rsidR="000C3E91">
              <w:rPr>
                <w:rFonts w:ascii="ＭＳ Ｐゴシック" w:eastAsia="ＭＳ Ｐゴシック" w:hAnsi="ＭＳ Ｐゴシック" w:cs="ＭＳ Ｐゴシック" w:hint="eastAsia"/>
                <w:kern w:val="0"/>
                <w:sz w:val="24"/>
                <w:szCs w:val="24"/>
                <w14:ligatures w14:val="none"/>
              </w:rPr>
              <w:t>各</w:t>
            </w:r>
            <w:r>
              <w:rPr>
                <w:rFonts w:ascii="ＭＳ Ｐゴシック" w:eastAsia="ＭＳ Ｐゴシック" w:hAnsi="ＭＳ Ｐゴシック" w:cs="ＭＳ Ｐゴシック" w:hint="eastAsia"/>
                <w:kern w:val="0"/>
                <w:sz w:val="24"/>
                <w:szCs w:val="24"/>
                <w14:ligatures w14:val="none"/>
              </w:rPr>
              <w:t>管理団体、技能実習機構、登録支援機関において、質や支援の体制にばらつきがあり、不十分な面がある。</w:t>
            </w:r>
          </w:p>
        </w:tc>
        <w:tc>
          <w:tcPr>
            <w:tcW w:w="7896" w:type="dxa"/>
            <w:tcMar>
              <w:top w:w="240" w:type="dxa"/>
              <w:left w:w="240" w:type="dxa"/>
              <w:bottom w:w="240" w:type="dxa"/>
              <w:right w:w="240" w:type="dxa"/>
            </w:tcMar>
            <w:vAlign w:val="center"/>
            <w:hideMark/>
          </w:tcPr>
          <w:p w14:paraId="0D0135F6" w14:textId="4A89C49F" w:rsidR="005C587F" w:rsidRDefault="00242271" w:rsidP="00242271">
            <w:pPr>
              <w:widowControl/>
              <w:spacing w:line="0" w:lineRule="atLeast"/>
              <w:jc w:val="left"/>
              <w:rPr>
                <w:rFonts w:ascii="ＭＳ Ｐゴシック" w:eastAsia="ＭＳ Ｐゴシック" w:hAnsi="ＭＳ Ｐゴシック" w:cs="ＭＳ Ｐゴシック"/>
                <w:color w:val="FF0000"/>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A8088C">
              <w:rPr>
                <w:rFonts w:ascii="ＭＳ Ｐゴシック" w:eastAsia="ＭＳ Ｐゴシック" w:hAnsi="ＭＳ Ｐゴシック" w:cs="ＭＳ Ｐゴシック"/>
                <w:b/>
                <w:bCs/>
                <w:color w:val="00B050"/>
                <w:kern w:val="0"/>
                <w:sz w:val="24"/>
                <w:szCs w:val="24"/>
                <w14:ligatures w14:val="none"/>
              </w:rPr>
              <w:t>技能実習機構の</w:t>
            </w:r>
            <w:r w:rsidR="00EC3621" w:rsidRPr="00A8088C">
              <w:rPr>
                <w:rFonts w:ascii="ＭＳ Ｐゴシック" w:eastAsia="ＭＳ Ｐゴシック" w:hAnsi="ＭＳ Ｐゴシック" w:cs="ＭＳ Ｐゴシック" w:hint="eastAsia"/>
                <w:b/>
                <w:bCs/>
                <w:color w:val="00B050"/>
                <w:kern w:val="0"/>
                <w:sz w:val="24"/>
                <w:szCs w:val="24"/>
                <w14:ligatures w14:val="none"/>
              </w:rPr>
              <w:t>監理</w:t>
            </w:r>
            <w:r w:rsidR="004458CD" w:rsidRPr="00A8088C">
              <w:rPr>
                <w:rFonts w:ascii="ＭＳ Ｐゴシック" w:eastAsia="ＭＳ Ｐゴシック" w:hAnsi="ＭＳ Ｐゴシック" w:cs="ＭＳ Ｐゴシック" w:hint="eastAsia"/>
                <w:b/>
                <w:bCs/>
                <w:color w:val="00B050"/>
                <w:kern w:val="0"/>
                <w:sz w:val="24"/>
                <w:szCs w:val="24"/>
                <w14:ligatures w14:val="none"/>
              </w:rPr>
              <w:t>・支援・保護体制</w:t>
            </w:r>
            <w:r w:rsidR="00EC3621" w:rsidRPr="00A8088C">
              <w:rPr>
                <w:rFonts w:ascii="ＭＳ Ｐゴシック" w:eastAsia="ＭＳ Ｐゴシック" w:hAnsi="ＭＳ Ｐゴシック" w:cs="ＭＳ Ｐゴシック" w:hint="eastAsia"/>
                <w:b/>
                <w:bCs/>
                <w:color w:val="00B050"/>
                <w:kern w:val="0"/>
                <w:sz w:val="24"/>
                <w:szCs w:val="24"/>
                <w14:ligatures w14:val="none"/>
              </w:rPr>
              <w:t>を</w:t>
            </w:r>
            <w:r w:rsidRPr="00A8088C">
              <w:rPr>
                <w:rFonts w:ascii="ＭＳ Ｐゴシック" w:eastAsia="ＭＳ Ｐゴシック" w:hAnsi="ＭＳ Ｐゴシック" w:cs="ＭＳ Ｐゴシック"/>
                <w:b/>
                <w:bCs/>
                <w:color w:val="00B050"/>
                <w:kern w:val="0"/>
                <w:sz w:val="24"/>
                <w:szCs w:val="24"/>
                <w14:ligatures w14:val="none"/>
              </w:rPr>
              <w:t>強化し、特定技能外国人への相談援助業務</w:t>
            </w:r>
            <w:r w:rsidR="00532B9F" w:rsidRPr="00A8088C">
              <w:rPr>
                <w:rFonts w:ascii="ＭＳ Ｐゴシック" w:eastAsia="ＭＳ Ｐゴシック" w:hAnsi="ＭＳ Ｐゴシック" w:cs="ＭＳ Ｐゴシック" w:hint="eastAsia"/>
                <w:b/>
                <w:bCs/>
                <w:color w:val="00B050"/>
                <w:kern w:val="0"/>
                <w:sz w:val="24"/>
                <w:szCs w:val="24"/>
                <w14:ligatures w14:val="none"/>
              </w:rPr>
              <w:t>(母国語による相談)</w:t>
            </w:r>
            <w:r w:rsidRPr="00A8088C">
              <w:rPr>
                <w:rFonts w:ascii="ＭＳ Ｐゴシック" w:eastAsia="ＭＳ Ｐゴシック" w:hAnsi="ＭＳ Ｐゴシック" w:cs="ＭＳ Ｐゴシック"/>
                <w:b/>
                <w:bCs/>
                <w:color w:val="00B050"/>
                <w:kern w:val="0"/>
                <w:sz w:val="24"/>
                <w:szCs w:val="24"/>
                <w14:ligatures w14:val="none"/>
              </w:rPr>
              <w:t>を追加する</w:t>
            </w:r>
            <w:r w:rsidR="004D2F8C" w:rsidRPr="00A8088C">
              <w:rPr>
                <w:rFonts w:ascii="ＭＳ Ｐゴシック" w:eastAsia="ＭＳ Ｐゴシック" w:hAnsi="ＭＳ Ｐゴシック" w:cs="ＭＳ Ｐゴシック" w:hint="eastAsia"/>
                <w:b/>
                <w:bCs/>
                <w:color w:val="00B050"/>
                <w:kern w:val="0"/>
                <w:sz w:val="24"/>
                <w:szCs w:val="24"/>
                <w14:ligatures w14:val="none"/>
              </w:rPr>
              <w:t>「外国人育成就労機構設立」</w:t>
            </w:r>
            <w:r w:rsidRPr="00A8088C">
              <w:rPr>
                <w:rFonts w:ascii="ＭＳ Ｐゴシック" w:eastAsia="ＭＳ Ｐゴシック" w:hAnsi="ＭＳ Ｐゴシック" w:cs="ＭＳ Ｐゴシック"/>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t>・</w:t>
            </w:r>
            <w:r w:rsidRPr="00242271">
              <w:rPr>
                <w:rFonts w:ascii="ＭＳ Ｐゴシック" w:eastAsia="ＭＳ Ｐゴシック" w:hAnsi="ＭＳ Ｐゴシック" w:cs="ＭＳ Ｐゴシック"/>
                <w:color w:val="FF0000"/>
                <w:kern w:val="0"/>
                <w:sz w:val="24"/>
                <w:szCs w:val="24"/>
                <w14:ligatures w14:val="none"/>
              </w:rPr>
              <w:t>監理団体の許可要件厳格化する</w:t>
            </w:r>
            <w:r w:rsidR="00783504">
              <w:rPr>
                <w:rFonts w:ascii="ＭＳ Ｐゴシック" w:eastAsia="ＭＳ Ｐゴシック" w:hAnsi="ＭＳ Ｐゴシック" w:cs="ＭＳ Ｐゴシック" w:hint="eastAsia"/>
                <w:color w:val="FF0000"/>
                <w:kern w:val="0"/>
                <w:sz w:val="24"/>
                <w:szCs w:val="24"/>
                <w14:ligatures w14:val="none"/>
              </w:rPr>
              <w:t>。</w:t>
            </w:r>
            <w:r w:rsidR="003E60F9" w:rsidRPr="00AF3525">
              <w:rPr>
                <w:rFonts w:ascii="ＭＳ Ｐゴシック" w:eastAsia="ＭＳ Ｐゴシック" w:hAnsi="ＭＳ Ｐゴシック" w:cs="ＭＳ Ｐゴシック" w:hint="eastAsia"/>
                <w:b/>
                <w:bCs/>
                <w:color w:val="92D050"/>
                <w:kern w:val="0"/>
                <w:sz w:val="24"/>
                <w:szCs w:val="24"/>
                <w14:ligatures w14:val="none"/>
              </w:rPr>
              <w:t>「</w:t>
            </w:r>
            <w:r w:rsidR="00714217" w:rsidRPr="00AF3525">
              <w:rPr>
                <w:rFonts w:ascii="ＭＳ Ｐゴシック" w:eastAsia="ＭＳ Ｐゴシック" w:hAnsi="ＭＳ Ｐゴシック" w:cs="ＭＳ Ｐゴシック" w:hint="eastAsia"/>
                <w:b/>
                <w:bCs/>
                <w:color w:val="92D050"/>
                <w:kern w:val="0"/>
                <w:sz w:val="24"/>
                <w:szCs w:val="24"/>
                <w14:ligatures w14:val="none"/>
              </w:rPr>
              <w:t>監理支援機関」へ新規</w:t>
            </w:r>
            <w:r w:rsidR="00970666" w:rsidRPr="00AF3525">
              <w:rPr>
                <w:rFonts w:ascii="ＭＳ Ｐゴシック" w:eastAsia="ＭＳ Ｐゴシック" w:hAnsi="ＭＳ Ｐゴシック" w:cs="ＭＳ Ｐゴシック" w:hint="eastAsia"/>
                <w:b/>
                <w:bCs/>
                <w:color w:val="92D050"/>
                <w:kern w:val="0"/>
                <w:sz w:val="24"/>
                <w:szCs w:val="24"/>
                <w14:ligatures w14:val="none"/>
              </w:rPr>
              <w:t>登録</w:t>
            </w:r>
          </w:p>
          <w:p w14:paraId="6A764A12" w14:textId="618ABC8A" w:rsidR="0066090D" w:rsidRPr="00691259" w:rsidRDefault="005C587F" w:rsidP="00242271">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233977">
              <w:rPr>
                <w:rFonts w:ascii="ＭＳ Ｐゴシック" w:eastAsia="ＭＳ Ｐゴシック" w:hAnsi="ＭＳ Ｐゴシック" w:cs="ＭＳ Ｐゴシック" w:hint="eastAsia"/>
                <w:color w:val="00B0F0"/>
                <w:kern w:val="0"/>
                <w:sz w:val="24"/>
                <w:szCs w:val="24"/>
                <w14:ligatures w14:val="none"/>
              </w:rPr>
              <w:t>・労働基準監督署等との間で</w:t>
            </w:r>
            <w:r w:rsidR="00233977" w:rsidRPr="00233977">
              <w:rPr>
                <w:rFonts w:ascii="ＭＳ Ｐゴシック" w:eastAsia="ＭＳ Ｐゴシック" w:hAnsi="ＭＳ Ｐゴシック" w:cs="ＭＳ Ｐゴシック" w:hint="eastAsia"/>
                <w:color w:val="00B0F0"/>
                <w:kern w:val="0"/>
                <w:sz w:val="24"/>
                <w:szCs w:val="24"/>
                <w14:ligatures w14:val="none"/>
              </w:rPr>
              <w:t>の相互通報の取り組を強化</w:t>
            </w:r>
            <w:r w:rsidR="00242271" w:rsidRPr="00233977">
              <w:rPr>
                <w:rFonts w:ascii="ＭＳ Ｐゴシック" w:eastAsia="ＭＳ Ｐゴシック" w:hAnsi="ＭＳ Ｐゴシック" w:cs="ＭＳ Ｐゴシック"/>
                <w:color w:val="00B0F0"/>
                <w:kern w:val="0"/>
                <w:sz w:val="24"/>
                <w:szCs w:val="24"/>
                <w14:ligatures w14:val="none"/>
              </w:rPr>
              <w:br/>
            </w:r>
            <w:r w:rsidR="00242271" w:rsidRPr="00242271">
              <w:rPr>
                <w:rFonts w:ascii="ＭＳ Ｐゴシック" w:eastAsia="ＭＳ Ｐゴシック" w:hAnsi="ＭＳ Ｐゴシック" w:cs="ＭＳ Ｐゴシック"/>
                <w:kern w:val="0"/>
                <w:sz w:val="24"/>
                <w:szCs w:val="24"/>
                <w14:ligatures w14:val="none"/>
              </w:rPr>
              <w:t>※</w:t>
            </w:r>
            <w:r w:rsidR="00242271" w:rsidRPr="00691259">
              <w:rPr>
                <w:rFonts w:ascii="ＭＳ Ｐゴシック" w:eastAsia="ＭＳ Ｐゴシック" w:hAnsi="ＭＳ Ｐゴシック" w:cs="ＭＳ Ｐゴシック"/>
                <w:color w:val="00B050"/>
                <w:kern w:val="0"/>
                <w:sz w:val="24"/>
                <w:szCs w:val="24"/>
                <w14:ligatures w14:val="none"/>
              </w:rPr>
              <w:t>監理団体と受入れ企業の役職員の兼職に係る制限もしくは外部監視の強化、受入れ企業数等に応じた職員の配置、相談対応体制の強化など。</w:t>
            </w:r>
            <w:r w:rsidR="00242271" w:rsidRPr="00691259">
              <w:rPr>
                <w:rFonts w:ascii="ＭＳ Ｐゴシック" w:eastAsia="ＭＳ Ｐゴシック" w:hAnsi="ＭＳ Ｐゴシック" w:cs="ＭＳ Ｐゴシック"/>
                <w:color w:val="00B050"/>
                <w:kern w:val="0"/>
                <w:sz w:val="24"/>
                <w:szCs w:val="24"/>
                <w14:ligatures w14:val="none"/>
              </w:rPr>
              <w:br/>
              <w:t>※ 優良監理団体については、手続簡素化といった優遇措置を実施。受入れ企業につき、育成・支援体制等に係る要件を整備する</w:t>
            </w:r>
          </w:p>
          <w:p w14:paraId="57109F6D" w14:textId="5358D29A" w:rsidR="00A4620D" w:rsidRPr="00A4620D" w:rsidRDefault="00A4620D" w:rsidP="00242271">
            <w:pPr>
              <w:widowControl/>
              <w:spacing w:line="0" w:lineRule="atLeast"/>
              <w:jc w:val="left"/>
              <w:rPr>
                <w:rFonts w:ascii="ＭＳ Ｐゴシック" w:eastAsia="ＭＳ Ｐゴシック" w:hAnsi="ＭＳ Ｐゴシック" w:cs="ＭＳ Ｐゴシック"/>
                <w:color w:val="FF0000"/>
                <w:kern w:val="0"/>
                <w:sz w:val="24"/>
                <w:szCs w:val="24"/>
                <w14:ligatures w14:val="none"/>
              </w:rPr>
            </w:pPr>
            <w:r w:rsidRPr="00E60B06">
              <w:rPr>
                <w:rFonts w:ascii="ＭＳ Ｐゴシック" w:eastAsia="ＭＳ Ｐゴシック" w:hAnsi="ＭＳ Ｐゴシック" w:cs="ＭＳ Ｐゴシック" w:hint="eastAsia"/>
                <w:color w:val="00B0F0"/>
                <w:kern w:val="0"/>
                <w:sz w:val="24"/>
                <w:szCs w:val="24"/>
                <w14:ligatures w14:val="none"/>
              </w:rPr>
              <w:t>※外国人の前職要件</w:t>
            </w:r>
            <w:r w:rsidR="00782469" w:rsidRPr="00E60B06">
              <w:rPr>
                <w:rFonts w:ascii="ＭＳ Ｐゴシック" w:eastAsia="ＭＳ Ｐゴシック" w:hAnsi="ＭＳ Ｐゴシック" w:cs="ＭＳ Ｐゴシック" w:hint="eastAsia"/>
                <w:color w:val="00B0F0"/>
                <w:kern w:val="0"/>
                <w:sz w:val="24"/>
                <w:szCs w:val="24"/>
                <w14:ligatures w14:val="none"/>
              </w:rPr>
              <w:t>等の現技能実習制度の</w:t>
            </w:r>
            <w:r w:rsidR="00AE06A0" w:rsidRPr="00E60B06">
              <w:rPr>
                <w:rFonts w:ascii="ＭＳ Ｐゴシック" w:eastAsia="ＭＳ Ｐゴシック" w:hAnsi="ＭＳ Ｐゴシック" w:cs="ＭＳ Ｐゴシック" w:hint="eastAsia"/>
                <w:color w:val="00B0F0"/>
                <w:kern w:val="0"/>
                <w:sz w:val="24"/>
                <w:szCs w:val="24"/>
                <w14:ligatures w14:val="none"/>
              </w:rPr>
              <w:t>国際貢献目的に由来する要件の撤廃</w:t>
            </w:r>
            <w:r w:rsidR="00E60B06" w:rsidRPr="00E60B06">
              <w:rPr>
                <w:rFonts w:ascii="ＭＳ Ｐゴシック" w:eastAsia="ＭＳ Ｐゴシック" w:hAnsi="ＭＳ Ｐゴシック" w:cs="ＭＳ Ｐゴシック" w:hint="eastAsia"/>
                <w:color w:val="00B0F0"/>
                <w:kern w:val="0"/>
                <w:sz w:val="24"/>
                <w:szCs w:val="24"/>
                <w14:ligatures w14:val="none"/>
              </w:rPr>
              <w:t>。</w:t>
            </w:r>
          </w:p>
        </w:tc>
      </w:tr>
    </w:tbl>
    <w:tbl>
      <w:tblPr>
        <w:tblStyle w:val="a3"/>
        <w:tblW w:w="9776" w:type="dxa"/>
        <w:tblLook w:val="04A0" w:firstRow="1" w:lastRow="0" w:firstColumn="1" w:lastColumn="0" w:noHBand="0" w:noVBand="1"/>
      </w:tblPr>
      <w:tblGrid>
        <w:gridCol w:w="9776"/>
      </w:tblGrid>
      <w:tr w:rsidR="007078ED" w14:paraId="41E392BC" w14:textId="77777777" w:rsidTr="007078ED">
        <w:tc>
          <w:tcPr>
            <w:tcW w:w="9776" w:type="dxa"/>
          </w:tcPr>
          <w:p w14:paraId="233BA2DC" w14:textId="02354EC3" w:rsidR="007078ED" w:rsidRPr="00E623C0" w:rsidRDefault="004C0F10" w:rsidP="00242271">
            <w:pPr>
              <w:widowControl/>
              <w:spacing w:after="600" w:line="0" w:lineRule="atLeast"/>
              <w:jc w:val="left"/>
              <w:rPr>
                <w:rFonts w:ascii="Arial" w:eastAsia="ＭＳ Ｐゴシック" w:hAnsi="Arial" w:cs="Arial"/>
                <w:b/>
                <w:bCs/>
                <w:color w:val="283C50"/>
                <w:kern w:val="0"/>
                <w:sz w:val="24"/>
                <w:szCs w:val="24"/>
                <w14:ligatures w14:val="none"/>
              </w:rPr>
            </w:pPr>
            <w:r>
              <w:rPr>
                <w:rFonts w:ascii="Arial" w:eastAsia="ＭＳ Ｐゴシック" w:hAnsi="Arial" w:cs="Arial" w:hint="eastAsia"/>
                <w:color w:val="283C50"/>
                <w:kern w:val="0"/>
                <w:sz w:val="24"/>
                <w:szCs w:val="24"/>
                <w14:ligatures w14:val="none"/>
              </w:rPr>
              <w:t xml:space="preserve">コメント　　</w:t>
            </w:r>
            <w:r w:rsidR="009D7E04">
              <w:rPr>
                <w:rFonts w:ascii="Arial" w:eastAsia="ＭＳ Ｐゴシック" w:hAnsi="Arial" w:cs="Arial" w:hint="eastAsia"/>
                <w:color w:val="283C50"/>
                <w:kern w:val="0"/>
                <w:sz w:val="24"/>
                <w:szCs w:val="24"/>
                <w14:ligatures w14:val="none"/>
              </w:rPr>
              <w:t>新たな制度において、</w:t>
            </w:r>
            <w:r w:rsidR="009D7E04" w:rsidRPr="00F64B0C">
              <w:rPr>
                <w:rFonts w:ascii="Arial" w:eastAsia="ＭＳ Ｐゴシック" w:hAnsi="Arial" w:cs="Arial" w:hint="eastAsia"/>
                <w:b/>
                <w:bCs/>
                <w:color w:val="00B0F0"/>
                <w:kern w:val="0"/>
                <w:sz w:val="24"/>
                <w:szCs w:val="24"/>
                <w14:ligatures w14:val="none"/>
              </w:rPr>
              <w:t>育成就労制度においての</w:t>
            </w:r>
            <w:r w:rsidR="00491B13" w:rsidRPr="00F64B0C">
              <w:rPr>
                <w:rFonts w:ascii="Arial" w:eastAsia="ＭＳ Ｐゴシック" w:hAnsi="Arial" w:cs="Arial" w:hint="eastAsia"/>
                <w:b/>
                <w:bCs/>
                <w:color w:val="00B0F0"/>
                <w:kern w:val="0"/>
                <w:sz w:val="24"/>
                <w:szCs w:val="24"/>
                <w14:ligatures w14:val="none"/>
              </w:rPr>
              <w:t>受け入れ機関に現行の特定技能</w:t>
            </w:r>
            <w:r w:rsidR="004531CB" w:rsidRPr="00F64B0C">
              <w:rPr>
                <w:rFonts w:ascii="Arial" w:eastAsia="ＭＳ Ｐゴシック" w:hAnsi="Arial" w:cs="Arial" w:hint="eastAsia"/>
                <w:b/>
                <w:bCs/>
                <w:color w:val="00B0F0"/>
                <w:kern w:val="0"/>
                <w:sz w:val="24"/>
                <w:szCs w:val="24"/>
                <w14:ligatures w14:val="none"/>
              </w:rPr>
              <w:t>制度なおける分野別協議会</w:t>
            </w:r>
            <w:r w:rsidR="00FA2FAD" w:rsidRPr="00F64B0C">
              <w:rPr>
                <w:rFonts w:ascii="Arial" w:eastAsia="ＭＳ Ｐゴシック" w:hAnsi="Arial" w:cs="Arial" w:hint="eastAsia"/>
                <w:b/>
                <w:bCs/>
                <w:color w:val="00B0F0"/>
                <w:kern w:val="0"/>
                <w:sz w:val="24"/>
                <w:szCs w:val="24"/>
                <w14:ligatures w14:val="none"/>
              </w:rPr>
              <w:t>への加入</w:t>
            </w:r>
            <w:r w:rsidR="006C4B83" w:rsidRPr="00F64B0C">
              <w:rPr>
                <w:rFonts w:ascii="Arial" w:eastAsia="ＭＳ Ｐゴシック" w:hAnsi="Arial" w:cs="Arial" w:hint="eastAsia"/>
                <w:b/>
                <w:bCs/>
                <w:color w:val="00B0F0"/>
                <w:kern w:val="0"/>
                <w:sz w:val="24"/>
                <w:szCs w:val="24"/>
                <w14:ligatures w14:val="none"/>
              </w:rPr>
              <w:t>等の</w:t>
            </w:r>
            <w:r w:rsidR="00FA2FAD" w:rsidRPr="00F64B0C">
              <w:rPr>
                <w:rFonts w:ascii="Arial" w:eastAsia="ＭＳ Ｐゴシック" w:hAnsi="Arial" w:cs="Arial" w:hint="eastAsia"/>
                <w:b/>
                <w:bCs/>
                <w:color w:val="00B0F0"/>
                <w:kern w:val="0"/>
                <w:sz w:val="24"/>
                <w:szCs w:val="24"/>
                <w14:ligatures w14:val="none"/>
              </w:rPr>
              <w:t>要件</w:t>
            </w:r>
            <w:r w:rsidR="006C4B83" w:rsidRPr="00F64B0C">
              <w:rPr>
                <w:rFonts w:ascii="Arial" w:eastAsia="ＭＳ Ｐゴシック" w:hAnsi="Arial" w:cs="Arial" w:hint="eastAsia"/>
                <w:b/>
                <w:bCs/>
                <w:color w:val="00B0F0"/>
                <w:kern w:val="0"/>
                <w:sz w:val="24"/>
                <w:szCs w:val="24"/>
                <w14:ligatures w14:val="none"/>
              </w:rPr>
              <w:t>を設けた上で、その他</w:t>
            </w:r>
            <w:r w:rsidR="00C843E2" w:rsidRPr="00F64B0C">
              <w:rPr>
                <w:rFonts w:ascii="Arial" w:eastAsia="ＭＳ Ｐゴシック" w:hAnsi="Arial" w:cs="Arial" w:hint="eastAsia"/>
                <w:b/>
                <w:bCs/>
                <w:color w:val="00B0F0"/>
                <w:kern w:val="0"/>
                <w:sz w:val="24"/>
                <w:szCs w:val="24"/>
                <w14:ligatures w14:val="none"/>
              </w:rPr>
              <w:t>より適正性を確保するため必要な要件を</w:t>
            </w:r>
            <w:r w:rsidR="001B3C08" w:rsidRPr="00F64B0C">
              <w:rPr>
                <w:rFonts w:ascii="Arial" w:eastAsia="ＭＳ Ｐゴシック" w:hAnsi="Arial" w:cs="Arial" w:hint="eastAsia"/>
                <w:b/>
                <w:bCs/>
                <w:color w:val="00B0F0"/>
                <w:kern w:val="0"/>
                <w:sz w:val="24"/>
                <w:szCs w:val="24"/>
                <w14:ligatures w14:val="none"/>
              </w:rPr>
              <w:t>新たに設けることを検討すると提言された。</w:t>
            </w:r>
            <w:r w:rsidR="00E623C0" w:rsidRPr="00E623C0">
              <w:rPr>
                <w:rFonts w:ascii="Arial" w:eastAsia="ＭＳ Ｐゴシック" w:hAnsi="Arial" w:cs="Arial"/>
                <w:b/>
                <w:bCs/>
                <w:color w:val="283C50"/>
                <w:kern w:val="0"/>
                <w:sz w:val="24"/>
                <w:szCs w:val="24"/>
                <w14:ligatures w14:val="none"/>
              </w:rPr>
              <w:t>こちらは技能実習生・特定技能ともに、監理団体・登録支援機関に対しての監視や指導がより強化されることが予想されます</w:t>
            </w:r>
            <w:r w:rsidR="00493D39">
              <w:rPr>
                <w:rFonts w:ascii="Arial" w:eastAsia="ＭＳ Ｐゴシック" w:hAnsi="Arial" w:cs="Arial" w:hint="eastAsia"/>
                <w:b/>
                <w:bCs/>
                <w:color w:val="283C50"/>
                <w:kern w:val="0"/>
                <w:sz w:val="24"/>
                <w:szCs w:val="24"/>
                <w14:ligatures w14:val="none"/>
              </w:rPr>
              <w:t>。</w:t>
            </w:r>
          </w:p>
        </w:tc>
      </w:tr>
    </w:tbl>
    <w:p w14:paraId="3FE209BA" w14:textId="77777777" w:rsidR="001278C2" w:rsidRDefault="001278C2"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744D4E03" w14:textId="77777777" w:rsidR="00493D39" w:rsidRDefault="00493D3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7565E5A6" w14:textId="77777777" w:rsidR="00476330" w:rsidRDefault="00476330"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5970D72E" w14:textId="77777777" w:rsidR="00476330" w:rsidRDefault="00476330"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7FE29B9E" w14:textId="77777777" w:rsidR="00493D39" w:rsidRDefault="00493D3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59EF70A7" w14:textId="77777777" w:rsidR="00493D39" w:rsidRDefault="00493D3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tbl>
      <w:tblPr>
        <w:tblpPr w:leftFromText="142" w:rightFromText="142" w:vertAnchor="text" w:horzAnchor="page" w:tblpX="1033" w:tblpY="801"/>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7113"/>
      </w:tblGrid>
      <w:tr w:rsidR="001278C2" w:rsidRPr="00242271" w14:paraId="5515AFF1" w14:textId="77777777" w:rsidTr="007D219E">
        <w:trPr>
          <w:trHeight w:val="312"/>
        </w:trPr>
        <w:tc>
          <w:tcPr>
            <w:tcW w:w="3397" w:type="dxa"/>
            <w:tcMar>
              <w:top w:w="240" w:type="dxa"/>
              <w:left w:w="240" w:type="dxa"/>
              <w:bottom w:w="240" w:type="dxa"/>
              <w:right w:w="240" w:type="dxa"/>
            </w:tcMar>
            <w:vAlign w:val="center"/>
            <w:hideMark/>
          </w:tcPr>
          <w:p w14:paraId="42571CD1" w14:textId="77777777" w:rsidR="001278C2" w:rsidRPr="00242271" w:rsidRDefault="001278C2" w:rsidP="001278C2">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lastRenderedPageBreak/>
              <w:t>旧制度</w:t>
            </w:r>
          </w:p>
        </w:tc>
        <w:tc>
          <w:tcPr>
            <w:tcW w:w="7113" w:type="dxa"/>
            <w:tcMar>
              <w:top w:w="240" w:type="dxa"/>
              <w:left w:w="240" w:type="dxa"/>
              <w:bottom w:w="240" w:type="dxa"/>
              <w:right w:w="240" w:type="dxa"/>
            </w:tcMar>
            <w:vAlign w:val="center"/>
            <w:hideMark/>
          </w:tcPr>
          <w:p w14:paraId="22F967F4" w14:textId="77777777" w:rsidR="001278C2" w:rsidRPr="00242271" w:rsidRDefault="001278C2" w:rsidP="001278C2">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1278C2" w:rsidRPr="00242271" w14:paraId="526A896A" w14:textId="77777777" w:rsidTr="007D219E">
        <w:trPr>
          <w:trHeight w:val="2824"/>
        </w:trPr>
        <w:tc>
          <w:tcPr>
            <w:tcW w:w="3397" w:type="dxa"/>
            <w:tcMar>
              <w:top w:w="240" w:type="dxa"/>
              <w:left w:w="240" w:type="dxa"/>
              <w:bottom w:w="240" w:type="dxa"/>
              <w:right w:w="240" w:type="dxa"/>
            </w:tcMar>
            <w:vAlign w:val="center"/>
            <w:hideMark/>
          </w:tcPr>
          <w:p w14:paraId="3C0B8226" w14:textId="77777777" w:rsidR="001278C2" w:rsidRPr="00242271" w:rsidRDefault="001278C2" w:rsidP="001278C2">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・特定技能１号への移行は、以下を条件とする</w:t>
            </w:r>
            <w:r w:rsidRPr="00242271">
              <w:rPr>
                <w:rFonts w:ascii="ＭＳ Ｐゴシック" w:eastAsia="ＭＳ Ｐゴシック" w:hAnsi="ＭＳ Ｐゴシック" w:cs="ＭＳ Ｐゴシック"/>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①技能実習の職種・作業内容と、特定技能1号の業務に関連性があること</w:t>
            </w:r>
            <w:r w:rsidRPr="00242271">
              <w:rPr>
                <w:rFonts w:ascii="ＭＳ Ｐゴシック" w:eastAsia="ＭＳ Ｐゴシック" w:hAnsi="ＭＳ Ｐゴシック" w:cs="ＭＳ Ｐゴシック"/>
                <w:kern w:val="0"/>
                <w:sz w:val="24"/>
                <w:szCs w:val="24"/>
                <w14:ligatures w14:val="none"/>
              </w:rPr>
              <w:br/>
              <w:t>②特定技能1号試験＋日本語Ｎ４</w:t>
            </w:r>
            <w:r w:rsidRPr="00242271">
              <w:rPr>
                <w:rFonts w:ascii="ＭＳ Ｐゴシック" w:eastAsia="ＭＳ Ｐゴシック" w:hAnsi="ＭＳ Ｐゴシック" w:cs="ＭＳ Ｐゴシック"/>
                <w:kern w:val="0"/>
                <w:sz w:val="24"/>
                <w:szCs w:val="24"/>
                <w14:ligatures w14:val="none"/>
              </w:rPr>
              <w:br/>
              <w:t>または</w:t>
            </w:r>
            <w:r w:rsidRPr="00242271">
              <w:rPr>
                <w:rFonts w:ascii="ＭＳ Ｐゴシック" w:eastAsia="ＭＳ Ｐゴシック" w:hAnsi="ＭＳ Ｐゴシック" w:cs="ＭＳ Ｐゴシック"/>
                <w:kern w:val="0"/>
                <w:sz w:val="24"/>
                <w:szCs w:val="24"/>
                <w14:ligatures w14:val="none"/>
              </w:rPr>
              <w:br/>
              <w:t>③技能検定3級等に受かっていること</w:t>
            </w:r>
            <w:r w:rsidRPr="00242271">
              <w:rPr>
                <w:rFonts w:ascii="ＭＳ Ｐゴシック" w:eastAsia="ＭＳ Ｐゴシック" w:hAnsi="ＭＳ Ｐゴシック" w:cs="ＭＳ Ｐゴシック"/>
                <w:kern w:val="0"/>
                <w:sz w:val="24"/>
                <w:szCs w:val="24"/>
                <w14:ligatures w14:val="none"/>
              </w:rPr>
              <w:br/>
            </w:r>
          </w:p>
        </w:tc>
        <w:tc>
          <w:tcPr>
            <w:tcW w:w="7113" w:type="dxa"/>
            <w:tcMar>
              <w:top w:w="240" w:type="dxa"/>
              <w:left w:w="240" w:type="dxa"/>
              <w:bottom w:w="240" w:type="dxa"/>
              <w:right w:w="240" w:type="dxa"/>
            </w:tcMar>
            <w:vAlign w:val="center"/>
            <w:hideMark/>
          </w:tcPr>
          <w:p w14:paraId="18965351" w14:textId="12C724A6" w:rsidR="00B5748D" w:rsidRPr="00DE1A69" w:rsidRDefault="001278C2" w:rsidP="00B748AF">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・特定技能１号への移行は、以下を条件とする</w:t>
            </w:r>
            <w:r w:rsidRPr="00242271">
              <w:rPr>
                <w:rFonts w:ascii="ＭＳ Ｐゴシック" w:eastAsia="ＭＳ Ｐゴシック" w:hAnsi="ＭＳ Ｐゴシック" w:cs="ＭＳ Ｐゴシック"/>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①技能検定３級等</w:t>
            </w:r>
            <w:r w:rsidR="0014416E" w:rsidRPr="00774C31">
              <w:rPr>
                <w:rFonts w:ascii="ＭＳ Ｐゴシック" w:eastAsia="ＭＳ Ｐゴシック" w:hAnsi="ＭＳ Ｐゴシック" w:cs="ＭＳ Ｐゴシック" w:hint="eastAsia"/>
                <w:color w:val="00B050"/>
                <w:kern w:val="0"/>
                <w:sz w:val="24"/>
                <w:szCs w:val="24"/>
                <w14:ligatures w14:val="none"/>
              </w:rPr>
              <w:t>(</w:t>
            </w:r>
            <w:r w:rsidR="00064190" w:rsidRPr="00774C31">
              <w:rPr>
                <w:rFonts w:ascii="ＭＳ Ｐゴシック" w:eastAsia="ＭＳ Ｐゴシック" w:hAnsi="ＭＳ Ｐゴシック" w:cs="ＭＳ Ｐゴシック" w:hint="eastAsia"/>
                <w:color w:val="00B050"/>
                <w:kern w:val="0"/>
                <w:sz w:val="24"/>
                <w:szCs w:val="24"/>
                <w14:ligatures w14:val="none"/>
              </w:rPr>
              <w:t>ただし当分間は</w:t>
            </w:r>
            <w:r w:rsidR="00CF63C7" w:rsidRPr="00774C31">
              <w:rPr>
                <w:rFonts w:ascii="ＭＳ Ｐゴシック" w:eastAsia="ＭＳ Ｐゴシック" w:hAnsi="ＭＳ Ｐゴシック" w:cs="ＭＳ Ｐゴシック" w:hint="eastAsia"/>
                <w:color w:val="00B050"/>
                <w:kern w:val="0"/>
                <w:sz w:val="24"/>
                <w:szCs w:val="24"/>
                <w14:ligatures w14:val="none"/>
              </w:rPr>
              <w:t>認定日本</w:t>
            </w:r>
            <w:r w:rsidR="00F36E60" w:rsidRPr="00774C31">
              <w:rPr>
                <w:rFonts w:ascii="ＭＳ Ｐゴシック" w:eastAsia="ＭＳ Ｐゴシック" w:hAnsi="ＭＳ Ｐゴシック" w:cs="ＭＳ Ｐゴシック" w:hint="eastAsia"/>
                <w:color w:val="00B050"/>
                <w:kern w:val="0"/>
                <w:sz w:val="24"/>
                <w:szCs w:val="24"/>
                <w14:ligatures w14:val="none"/>
              </w:rPr>
              <w:t>語教育機関の相当の教育を</w:t>
            </w:r>
            <w:r w:rsidR="0014416E" w:rsidRPr="00774C31">
              <w:rPr>
                <w:rFonts w:ascii="ＭＳ Ｐゴシック" w:eastAsia="ＭＳ Ｐゴシック" w:hAnsi="ＭＳ Ｐゴシック" w:cs="ＭＳ Ｐゴシック" w:hint="eastAsia"/>
                <w:color w:val="00B050"/>
                <w:kern w:val="0"/>
                <w:sz w:val="24"/>
                <w:szCs w:val="24"/>
                <w14:ligatures w14:val="none"/>
              </w:rPr>
              <w:t>受講した場合も要件を満たしたものとする。)</w:t>
            </w:r>
            <w:r w:rsidRPr="00242271">
              <w:rPr>
                <w:rFonts w:ascii="ＭＳ Ｐゴシック" w:eastAsia="ＭＳ Ｐゴシック" w:hAnsi="ＭＳ Ｐゴシック" w:cs="ＭＳ Ｐゴシック"/>
                <w:kern w:val="0"/>
                <w:sz w:val="24"/>
                <w:szCs w:val="24"/>
                <w14:ligatures w14:val="none"/>
              </w:rPr>
              <w:t>特定技能１号評価試験合格</w:t>
            </w:r>
            <w:r w:rsidRPr="00242271">
              <w:rPr>
                <w:rFonts w:ascii="ＭＳ Ｐゴシック" w:eastAsia="ＭＳ Ｐゴシック" w:hAnsi="ＭＳ Ｐゴシック" w:cs="ＭＳ Ｐゴシック"/>
                <w:kern w:val="0"/>
                <w:sz w:val="24"/>
                <w:szCs w:val="24"/>
                <w14:ligatures w14:val="none"/>
              </w:rPr>
              <w:br/>
              <w:t>②</w:t>
            </w:r>
            <w:r w:rsidR="00FA0F29" w:rsidRPr="00DE1A69">
              <w:rPr>
                <w:rFonts w:ascii="ＭＳ Ｐゴシック" w:eastAsia="ＭＳ Ｐゴシック" w:hAnsi="ＭＳ Ｐゴシック" w:cs="ＭＳ Ｐゴシック" w:hint="eastAsia"/>
                <w:color w:val="00B050"/>
                <w:kern w:val="0"/>
                <w:sz w:val="24"/>
                <w:szCs w:val="24"/>
                <w14:ligatures w14:val="none"/>
              </w:rPr>
              <w:t>新たな制度</w:t>
            </w:r>
            <w:r w:rsidR="00262443" w:rsidRPr="00DE1A69">
              <w:rPr>
                <w:rFonts w:ascii="ＭＳ Ｐゴシック" w:eastAsia="ＭＳ Ｐゴシック" w:hAnsi="ＭＳ Ｐゴシック" w:cs="ＭＳ Ｐゴシック" w:hint="eastAsia"/>
                <w:color w:val="00B050"/>
                <w:kern w:val="0"/>
                <w:sz w:val="24"/>
                <w:szCs w:val="24"/>
                <w14:ligatures w14:val="none"/>
              </w:rPr>
              <w:t>を経ない特定技能1号の在留資格は</w:t>
            </w:r>
            <w:r w:rsidR="00C67693" w:rsidRPr="00DE1A69">
              <w:rPr>
                <w:rFonts w:ascii="ＭＳ Ｐゴシック" w:eastAsia="ＭＳ Ｐゴシック" w:hAnsi="ＭＳ Ｐゴシック" w:cs="ＭＳ Ｐゴシック" w:hint="eastAsia"/>
                <w:color w:val="00B050"/>
                <w:kern w:val="0"/>
                <w:sz w:val="24"/>
                <w:szCs w:val="24"/>
                <w14:ligatures w14:val="none"/>
              </w:rPr>
              <w:t>特定技能1号評価試験等</w:t>
            </w:r>
            <w:r w:rsidR="00981DFC" w:rsidRPr="00DE1A69">
              <w:rPr>
                <w:rFonts w:ascii="ＭＳ Ｐゴシック" w:eastAsia="ＭＳ Ｐゴシック" w:hAnsi="ＭＳ Ｐゴシック" w:cs="ＭＳ Ｐゴシック" w:hint="eastAsia"/>
                <w:color w:val="00B050"/>
                <w:kern w:val="0"/>
                <w:sz w:val="24"/>
                <w:szCs w:val="24"/>
                <w14:ligatures w14:val="none"/>
              </w:rPr>
              <w:t>及び</w:t>
            </w:r>
            <w:r w:rsidR="00FA0F29" w:rsidRPr="00DE1A69">
              <w:rPr>
                <w:rFonts w:ascii="ＭＳ Ｐゴシック" w:eastAsia="ＭＳ Ｐゴシック" w:hAnsi="ＭＳ Ｐゴシック" w:cs="ＭＳ Ｐゴシック" w:hint="eastAsia"/>
                <w:color w:val="00B050"/>
                <w:kern w:val="0"/>
                <w:sz w:val="24"/>
                <w:szCs w:val="24"/>
                <w14:ligatures w14:val="none"/>
              </w:rPr>
              <w:t>日本語</w:t>
            </w:r>
            <w:r w:rsidRPr="00DE1A69">
              <w:rPr>
                <w:rFonts w:ascii="ＭＳ Ｐゴシック" w:eastAsia="ＭＳ Ｐゴシック" w:hAnsi="ＭＳ Ｐゴシック" w:cs="ＭＳ Ｐゴシック"/>
                <w:color w:val="00B050"/>
                <w:kern w:val="0"/>
                <w:sz w:val="24"/>
                <w:szCs w:val="24"/>
                <w14:ligatures w14:val="none"/>
              </w:rPr>
              <w:t>能力Ａ２相当以上のレベル（日本語能力試験Ｎ４合格など)</w:t>
            </w:r>
            <w:r w:rsidRPr="00DE1A69">
              <w:rPr>
                <w:rFonts w:ascii="ＭＳ Ｐゴシック" w:eastAsia="ＭＳ Ｐゴシック" w:hAnsi="ＭＳ Ｐゴシック" w:cs="ＭＳ Ｐゴシック"/>
                <w:color w:val="00B050"/>
                <w:kern w:val="0"/>
                <w:sz w:val="24"/>
                <w:szCs w:val="24"/>
                <w14:ligatures w14:val="none"/>
              </w:rPr>
              <w:br/>
            </w:r>
            <w:r w:rsidRPr="00242271">
              <w:rPr>
                <w:rFonts w:ascii="ＭＳ Ｐゴシック" w:eastAsia="ＭＳ Ｐゴシック" w:hAnsi="ＭＳ Ｐゴシック" w:cs="ＭＳ Ｐゴシック"/>
                <w:kern w:val="0"/>
                <w:sz w:val="24"/>
                <w:szCs w:val="24"/>
                <w14:ligatures w14:val="none"/>
              </w:rPr>
              <w:br/>
              <w:t>・</w:t>
            </w:r>
            <w:r w:rsidRPr="00242271">
              <w:rPr>
                <w:rFonts w:ascii="ＭＳ Ｐゴシック" w:eastAsia="ＭＳ Ｐゴシック" w:hAnsi="ＭＳ Ｐゴシック" w:cs="ＭＳ Ｐゴシック"/>
                <w:color w:val="FF0000"/>
                <w:kern w:val="0"/>
                <w:sz w:val="24"/>
                <w:szCs w:val="24"/>
                <w14:ligatures w14:val="none"/>
              </w:rPr>
              <w:t>登録支援機関の登録要件や支援業務委託の要件を厳格化される</w:t>
            </w:r>
            <w:r w:rsidR="005D5238">
              <w:rPr>
                <w:rFonts w:ascii="ＭＳ Ｐゴシック" w:eastAsia="ＭＳ Ｐゴシック" w:hAnsi="ＭＳ Ｐゴシック" w:cs="ＭＳ Ｐゴシック" w:hint="eastAsia"/>
                <w:color w:val="FF0000"/>
                <w:kern w:val="0"/>
                <w:sz w:val="24"/>
                <w:szCs w:val="24"/>
                <w14:ligatures w14:val="none"/>
              </w:rPr>
              <w:t xml:space="preserve">　</w:t>
            </w:r>
            <w:r w:rsidR="00AC7C08">
              <w:rPr>
                <w:rFonts w:ascii="ＭＳ Ｐゴシック" w:eastAsia="ＭＳ Ｐゴシック" w:hAnsi="ＭＳ Ｐゴシック" w:cs="ＭＳ Ｐゴシック" w:hint="eastAsia"/>
                <w:color w:val="FF0000"/>
                <w:kern w:val="0"/>
                <w:sz w:val="24"/>
                <w:szCs w:val="24"/>
                <w14:ligatures w14:val="none"/>
              </w:rPr>
              <w:t xml:space="preserve">　</w:t>
            </w:r>
            <w:r w:rsidR="00B5748D" w:rsidRPr="00DE1A69">
              <w:rPr>
                <w:rFonts w:ascii="ＭＳ Ｐゴシック" w:eastAsia="ＭＳ Ｐゴシック" w:hAnsi="ＭＳ Ｐゴシック" w:cs="ＭＳ Ｐゴシック" w:hint="eastAsia"/>
                <w:color w:val="00B050"/>
                <w:kern w:val="0"/>
                <w:sz w:val="24"/>
                <w:szCs w:val="24"/>
                <w14:ligatures w14:val="none"/>
              </w:rPr>
              <w:t>委託先は</w:t>
            </w:r>
            <w:r w:rsidR="005D5238" w:rsidRPr="00DE1A69">
              <w:rPr>
                <w:rFonts w:ascii="ＭＳ Ｐゴシック" w:eastAsia="ＭＳ Ｐゴシック" w:hAnsi="ＭＳ Ｐゴシック" w:cs="ＭＳ Ｐゴシック" w:hint="eastAsia"/>
                <w:color w:val="00B050"/>
                <w:kern w:val="0"/>
                <w:sz w:val="24"/>
                <w:szCs w:val="24"/>
                <w14:ligatures w14:val="none"/>
              </w:rPr>
              <w:t>登録支援機関</w:t>
            </w:r>
            <w:r w:rsidR="00B5748D" w:rsidRPr="00DE1A69">
              <w:rPr>
                <w:rFonts w:ascii="ＭＳ Ｐゴシック" w:eastAsia="ＭＳ Ｐゴシック" w:hAnsi="ＭＳ Ｐゴシック" w:cs="ＭＳ Ｐゴシック" w:hint="eastAsia"/>
                <w:color w:val="00B050"/>
                <w:kern w:val="0"/>
                <w:sz w:val="24"/>
                <w:szCs w:val="24"/>
                <w14:ligatures w14:val="none"/>
              </w:rPr>
              <w:t>以外に限る</w:t>
            </w:r>
          </w:p>
          <w:p w14:paraId="3EE19314" w14:textId="6F8EEF5F" w:rsidR="00D068EE" w:rsidRPr="00DE1A69" w:rsidRDefault="00BA6BCC" w:rsidP="00B748AF">
            <w:pPr>
              <w:widowControl/>
              <w:spacing w:line="0" w:lineRule="atLeast"/>
              <w:jc w:val="left"/>
              <w:rPr>
                <w:rFonts w:ascii="ＭＳ Ｐゴシック" w:eastAsia="ＭＳ Ｐゴシック" w:hAnsi="ＭＳ Ｐゴシック" w:cs="ＭＳ Ｐゴシック"/>
                <w:color w:val="00B050"/>
                <w:kern w:val="0"/>
                <w:sz w:val="24"/>
                <w:szCs w:val="24"/>
                <w14:ligatures w14:val="none"/>
              </w:rPr>
            </w:pPr>
            <w:r w:rsidRPr="00BF4970">
              <w:rPr>
                <w:rFonts w:ascii="ＭＳ Ｐゴシック" w:eastAsia="ＭＳ Ｐゴシック" w:hAnsi="ＭＳ Ｐゴシック" w:cs="ＭＳ Ｐゴシック" w:hint="eastAsia"/>
                <w:color w:val="00B0F0"/>
                <w:kern w:val="0"/>
                <w:sz w:val="24"/>
                <w:szCs w:val="24"/>
                <w14:ligatures w14:val="none"/>
              </w:rPr>
              <w:t>※</w:t>
            </w:r>
            <w:r w:rsidR="00DF38F8" w:rsidRPr="00DE1A69">
              <w:rPr>
                <w:rFonts w:ascii="ＭＳ Ｐゴシック" w:eastAsia="ＭＳ Ｐゴシック" w:hAnsi="ＭＳ Ｐゴシック" w:cs="ＭＳ Ｐゴシック" w:hint="eastAsia"/>
                <w:color w:val="00B050"/>
                <w:kern w:val="0"/>
                <w:sz w:val="24"/>
                <w:szCs w:val="24"/>
                <w14:ligatures w14:val="none"/>
              </w:rPr>
              <w:t>特定技能外国人に対する</w:t>
            </w:r>
            <w:r w:rsidR="00B67B0A" w:rsidRPr="00DE1A69">
              <w:rPr>
                <w:rFonts w:ascii="ＭＳ Ｐゴシック" w:eastAsia="ＭＳ Ｐゴシック" w:hAnsi="ＭＳ Ｐゴシック" w:cs="ＭＳ Ｐゴシック" w:hint="eastAsia"/>
                <w:color w:val="00B050"/>
                <w:kern w:val="0"/>
                <w:sz w:val="24"/>
                <w:szCs w:val="24"/>
                <w14:ligatures w14:val="none"/>
              </w:rPr>
              <w:t>支援については、支援業務を委託する</w:t>
            </w:r>
            <w:r w:rsidR="00892166" w:rsidRPr="00DE1A69">
              <w:rPr>
                <w:rFonts w:ascii="ＭＳ Ｐゴシック" w:eastAsia="ＭＳ Ｐゴシック" w:hAnsi="ＭＳ Ｐゴシック" w:cs="ＭＳ Ｐゴシック" w:hint="eastAsia"/>
                <w:color w:val="00B050"/>
                <w:kern w:val="0"/>
                <w:sz w:val="24"/>
                <w:szCs w:val="24"/>
                <w14:ligatures w14:val="none"/>
              </w:rPr>
              <w:t>場合は、その委託先</w:t>
            </w:r>
            <w:r w:rsidR="00A31ECA" w:rsidRPr="00DE1A69">
              <w:rPr>
                <w:rFonts w:ascii="ＭＳ Ｐゴシック" w:eastAsia="ＭＳ Ｐゴシック" w:hAnsi="ＭＳ Ｐゴシック" w:cs="ＭＳ Ｐゴシック" w:hint="eastAsia"/>
                <w:color w:val="00B050"/>
                <w:kern w:val="0"/>
                <w:sz w:val="24"/>
                <w:szCs w:val="24"/>
                <w14:ligatures w14:val="none"/>
              </w:rPr>
              <w:t>を</w:t>
            </w:r>
            <w:r w:rsidR="00892166" w:rsidRPr="00DE1A69">
              <w:rPr>
                <w:rFonts w:ascii="ＭＳ Ｐゴシック" w:eastAsia="ＭＳ Ｐゴシック" w:hAnsi="ＭＳ Ｐゴシック" w:cs="ＭＳ Ｐゴシック" w:hint="eastAsia"/>
                <w:color w:val="00B050"/>
                <w:kern w:val="0"/>
                <w:sz w:val="24"/>
                <w:szCs w:val="24"/>
                <w14:ligatures w14:val="none"/>
              </w:rPr>
              <w:t>登録支援機関</w:t>
            </w:r>
            <w:r w:rsidR="00A31ECA" w:rsidRPr="00DE1A69">
              <w:rPr>
                <w:rFonts w:ascii="ＭＳ Ｐゴシック" w:eastAsia="ＭＳ Ｐゴシック" w:hAnsi="ＭＳ Ｐゴシック" w:cs="ＭＳ Ｐゴシック" w:hint="eastAsia"/>
                <w:color w:val="00B050"/>
                <w:kern w:val="0"/>
                <w:sz w:val="24"/>
                <w:szCs w:val="24"/>
                <w14:ligatures w14:val="none"/>
              </w:rPr>
              <w:t>に限ることとした上、支援業務</w:t>
            </w:r>
            <w:r w:rsidR="00B748AF" w:rsidRPr="00DE1A69">
              <w:rPr>
                <w:rFonts w:ascii="ＭＳ Ｐゴシック" w:eastAsia="ＭＳ Ｐゴシック" w:hAnsi="ＭＳ Ｐゴシック" w:cs="ＭＳ Ｐゴシック" w:hint="eastAsia"/>
                <w:color w:val="00B050"/>
                <w:kern w:val="0"/>
                <w:sz w:val="24"/>
                <w:szCs w:val="24"/>
                <w14:ligatures w14:val="none"/>
              </w:rPr>
              <w:t>が適切に</w:t>
            </w:r>
            <w:r w:rsidR="00D41418" w:rsidRPr="00DE1A69">
              <w:rPr>
                <w:rFonts w:ascii="ＭＳ Ｐゴシック" w:eastAsia="ＭＳ Ｐゴシック" w:hAnsi="ＭＳ Ｐゴシック" w:cs="ＭＳ Ｐゴシック" w:hint="eastAsia"/>
                <w:color w:val="00B050"/>
                <w:kern w:val="0"/>
                <w:sz w:val="24"/>
                <w:szCs w:val="24"/>
                <w14:ligatures w14:val="none"/>
              </w:rPr>
              <w:t>なされるよう、</w:t>
            </w:r>
            <w:r w:rsidR="00DE1A69" w:rsidRPr="00DE1A69">
              <w:rPr>
                <w:rFonts w:ascii="ＭＳ Ｐゴシック" w:eastAsia="ＭＳ Ｐゴシック" w:hAnsi="ＭＳ Ｐゴシック" w:cs="ＭＳ Ｐゴシック" w:hint="eastAsia"/>
                <w:color w:val="00B050"/>
                <w:kern w:val="0"/>
                <w:sz w:val="24"/>
                <w:szCs w:val="24"/>
                <w14:ligatures w14:val="none"/>
              </w:rPr>
              <w:t>登録支援機関</w:t>
            </w:r>
            <w:r w:rsidR="00D41418" w:rsidRPr="00DE1A69">
              <w:rPr>
                <w:rFonts w:ascii="ＭＳ Ｐゴシック" w:eastAsia="ＭＳ Ｐゴシック" w:hAnsi="ＭＳ Ｐゴシック" w:cs="ＭＳ Ｐゴシック" w:hint="eastAsia"/>
                <w:color w:val="00B050"/>
                <w:kern w:val="0"/>
                <w:sz w:val="24"/>
                <w:szCs w:val="24"/>
                <w14:ligatures w14:val="none"/>
              </w:rPr>
              <w:t>について、支援責任者等の講習受講</w:t>
            </w:r>
            <w:r w:rsidR="00963439" w:rsidRPr="00DE1A69">
              <w:rPr>
                <w:rFonts w:ascii="ＭＳ Ｐゴシック" w:eastAsia="ＭＳ Ｐゴシック" w:hAnsi="ＭＳ Ｐゴシック" w:cs="ＭＳ Ｐゴシック" w:hint="eastAsia"/>
                <w:color w:val="00B050"/>
                <w:kern w:val="0"/>
                <w:sz w:val="24"/>
                <w:szCs w:val="24"/>
                <w14:ligatures w14:val="none"/>
              </w:rPr>
              <w:t>や支援の委託元となる受け入れ機関数等に応じた職員の配置要件</w:t>
            </w:r>
            <w:r w:rsidR="005A5CE3" w:rsidRPr="00DE1A69">
              <w:rPr>
                <w:rFonts w:ascii="ＭＳ Ｐゴシック" w:eastAsia="ＭＳ Ｐゴシック" w:hAnsi="ＭＳ Ｐゴシック" w:cs="ＭＳ Ｐゴシック" w:hint="eastAsia"/>
                <w:color w:val="00B050"/>
                <w:kern w:val="0"/>
                <w:sz w:val="24"/>
                <w:szCs w:val="24"/>
                <w14:ligatures w14:val="none"/>
              </w:rPr>
              <w:t>を</w:t>
            </w:r>
            <w:r w:rsidR="00DA190E" w:rsidRPr="00DE1A69">
              <w:rPr>
                <w:rFonts w:ascii="ＭＳ Ｐゴシック" w:eastAsia="ＭＳ Ｐゴシック" w:hAnsi="ＭＳ Ｐゴシック" w:cs="ＭＳ Ｐゴシック" w:hint="eastAsia"/>
                <w:color w:val="00B050"/>
                <w:kern w:val="0"/>
                <w:sz w:val="24"/>
                <w:szCs w:val="24"/>
                <w14:ligatures w14:val="none"/>
              </w:rPr>
              <w:t>新設し、</w:t>
            </w:r>
            <w:r w:rsidR="005A5CE3" w:rsidRPr="00DE1A69">
              <w:rPr>
                <w:rFonts w:ascii="ＭＳ Ｐゴシック" w:eastAsia="ＭＳ Ｐゴシック" w:hAnsi="ＭＳ Ｐゴシック" w:cs="ＭＳ Ｐゴシック" w:hint="eastAsia"/>
                <w:color w:val="00B050"/>
                <w:kern w:val="0"/>
                <w:sz w:val="24"/>
                <w:szCs w:val="24"/>
                <w14:ligatures w14:val="none"/>
              </w:rPr>
              <w:t>登録要件</w:t>
            </w:r>
            <w:r w:rsidR="00470346" w:rsidRPr="00DE1A69">
              <w:rPr>
                <w:rFonts w:ascii="ＭＳ Ｐゴシック" w:eastAsia="ＭＳ Ｐゴシック" w:hAnsi="ＭＳ Ｐゴシック" w:cs="ＭＳ Ｐゴシック" w:hint="eastAsia"/>
                <w:color w:val="00B050"/>
                <w:kern w:val="0"/>
                <w:sz w:val="24"/>
                <w:szCs w:val="24"/>
                <w14:ligatures w14:val="none"/>
              </w:rPr>
              <w:t>を</w:t>
            </w:r>
            <w:r w:rsidR="005A5CE3" w:rsidRPr="00DE1A69">
              <w:rPr>
                <w:rFonts w:ascii="ＭＳ Ｐゴシック" w:eastAsia="ＭＳ Ｐゴシック" w:hAnsi="ＭＳ Ｐゴシック" w:cs="ＭＳ Ｐゴシック" w:hint="eastAsia"/>
                <w:color w:val="00B050"/>
                <w:kern w:val="0"/>
                <w:sz w:val="24"/>
                <w:szCs w:val="24"/>
                <w14:ligatures w14:val="none"/>
              </w:rPr>
              <w:t>厳格化する</w:t>
            </w:r>
            <w:r w:rsidR="00914004" w:rsidRPr="00DE1A69">
              <w:rPr>
                <w:rFonts w:ascii="ＭＳ Ｐゴシック" w:eastAsia="ＭＳ Ｐゴシック" w:hAnsi="ＭＳ Ｐゴシック" w:cs="ＭＳ Ｐゴシック" w:hint="eastAsia"/>
                <w:color w:val="00B050"/>
                <w:kern w:val="0"/>
                <w:sz w:val="24"/>
                <w:szCs w:val="24"/>
                <w14:ligatures w14:val="none"/>
              </w:rPr>
              <w:t>とともに、支援実績や</w:t>
            </w:r>
            <w:r w:rsidR="00567F3A" w:rsidRPr="00DE1A69">
              <w:rPr>
                <w:rFonts w:ascii="ＭＳ Ｐゴシック" w:eastAsia="ＭＳ Ｐゴシック" w:hAnsi="ＭＳ Ｐゴシック" w:cs="ＭＳ Ｐゴシック" w:hint="eastAsia"/>
                <w:color w:val="00B050"/>
                <w:kern w:val="0"/>
                <w:sz w:val="24"/>
                <w:szCs w:val="24"/>
                <w14:ligatures w14:val="none"/>
              </w:rPr>
              <w:t>支援委託費等の開示を義務付ける、情報の</w:t>
            </w:r>
            <w:r w:rsidR="00D508C1" w:rsidRPr="00DE1A69">
              <w:rPr>
                <w:rFonts w:ascii="ＭＳ Ｐゴシック" w:eastAsia="ＭＳ Ｐゴシック" w:hAnsi="ＭＳ Ｐゴシック" w:cs="ＭＳ Ｐゴシック" w:hint="eastAsia"/>
                <w:color w:val="00B050"/>
                <w:kern w:val="0"/>
                <w:sz w:val="24"/>
                <w:szCs w:val="24"/>
                <w14:ligatures w14:val="none"/>
              </w:rPr>
              <w:t>透明性を高める。</w:t>
            </w:r>
            <w:r w:rsidR="00BF4970" w:rsidRPr="00DE1A69">
              <w:rPr>
                <w:rFonts w:ascii="ＭＳ Ｐゴシック" w:eastAsia="ＭＳ Ｐゴシック" w:hAnsi="ＭＳ Ｐゴシック" w:cs="ＭＳ Ｐゴシック" w:hint="eastAsia"/>
                <w:color w:val="00B050"/>
                <w:kern w:val="0"/>
                <w:sz w:val="24"/>
                <w:szCs w:val="24"/>
                <w14:ligatures w14:val="none"/>
              </w:rPr>
              <w:t>本人の希望も踏まえた、特定技能2号取得へのキャリア形成の支援もおこなわせることとする。</w:t>
            </w:r>
          </w:p>
          <w:p w14:paraId="208CBE3A" w14:textId="37A50669" w:rsidR="00716DFD" w:rsidRPr="00242271" w:rsidRDefault="00763B5D" w:rsidP="00B748AF">
            <w:pPr>
              <w:widowControl/>
              <w:spacing w:line="0" w:lineRule="atLeas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color w:val="00B0F0"/>
                <w:kern w:val="0"/>
                <w:sz w:val="24"/>
                <w:szCs w:val="24"/>
                <w14:ligatures w14:val="none"/>
              </w:rPr>
              <w:t>現在、登録支援機関では、外国人からの相談を</w:t>
            </w:r>
            <w:r w:rsidR="004D7FC9">
              <w:rPr>
                <w:rFonts w:ascii="ＭＳ Ｐゴシック" w:eastAsia="ＭＳ Ｐゴシック" w:hAnsi="ＭＳ Ｐゴシック" w:cs="ＭＳ Ｐゴシック" w:hint="eastAsia"/>
                <w:color w:val="00B0F0"/>
                <w:kern w:val="0"/>
                <w:sz w:val="24"/>
                <w:szCs w:val="24"/>
                <w14:ligatures w14:val="none"/>
              </w:rPr>
              <w:t>一定の時間を登録しできるようにしている。その通訳の</w:t>
            </w:r>
            <w:r w:rsidR="009B27F0">
              <w:rPr>
                <w:rFonts w:ascii="ＭＳ Ｐゴシック" w:eastAsia="ＭＳ Ｐゴシック" w:hAnsi="ＭＳ Ｐゴシック" w:cs="ＭＳ Ｐゴシック" w:hint="eastAsia"/>
                <w:color w:val="00B0F0"/>
                <w:kern w:val="0"/>
                <w:sz w:val="24"/>
                <w:szCs w:val="24"/>
                <w14:ligatures w14:val="none"/>
              </w:rPr>
              <w:t>勤務・</w:t>
            </w:r>
            <w:r w:rsidR="006F45A9">
              <w:rPr>
                <w:rFonts w:ascii="ＭＳ Ｐゴシック" w:eastAsia="ＭＳ Ｐゴシック" w:hAnsi="ＭＳ Ｐゴシック" w:cs="ＭＳ Ｐゴシック" w:hint="eastAsia"/>
                <w:color w:val="00B0F0"/>
                <w:kern w:val="0"/>
                <w:sz w:val="24"/>
                <w:szCs w:val="24"/>
                <w14:ligatures w14:val="none"/>
              </w:rPr>
              <w:t xml:space="preserve">　</w:t>
            </w:r>
            <w:r w:rsidR="00442CC2">
              <w:rPr>
                <w:rFonts w:ascii="ＭＳ Ｐゴシック" w:eastAsia="ＭＳ Ｐゴシック" w:hAnsi="ＭＳ Ｐゴシック" w:cs="ＭＳ Ｐゴシック" w:hint="eastAsia"/>
                <w:color w:val="00B0F0"/>
                <w:kern w:val="0"/>
                <w:sz w:val="24"/>
                <w:szCs w:val="24"/>
                <w14:ligatures w14:val="none"/>
              </w:rPr>
              <w:t>給与等が支援委託費の開示で適正化も判断材料となる。</w:t>
            </w:r>
          </w:p>
        </w:tc>
      </w:tr>
    </w:tbl>
    <w:p w14:paraId="20CEB337" w14:textId="11FF9A2D" w:rsidR="00EF39A3" w:rsidRPr="00493D39"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493D39">
        <w:rPr>
          <w:rFonts w:ascii="ＭＳ 明朝" w:eastAsia="ＭＳ 明朝" w:hAnsi="ＭＳ 明朝" w:cs="ＭＳ 明朝" w:hint="eastAsia"/>
          <w:color w:val="283C50"/>
          <w:kern w:val="0"/>
          <w:sz w:val="32"/>
          <w:szCs w:val="32"/>
          <w14:ligatures w14:val="none"/>
        </w:rPr>
        <w:t>⑥</w:t>
      </w:r>
      <w:r w:rsidRPr="00493D39">
        <w:rPr>
          <w:rFonts w:ascii="Arial" w:eastAsia="ＭＳ Ｐゴシック" w:hAnsi="Arial" w:cs="Arial"/>
          <w:color w:val="283C50"/>
          <w:kern w:val="0"/>
          <w:sz w:val="32"/>
          <w:szCs w:val="32"/>
          <w14:ligatures w14:val="none"/>
        </w:rPr>
        <w:t>特定技能制度</w:t>
      </w:r>
      <w:r w:rsidR="0065192E" w:rsidRPr="00493D39">
        <w:rPr>
          <w:rFonts w:ascii="Arial" w:eastAsia="ＭＳ Ｐゴシック" w:hAnsi="Arial" w:cs="Arial" w:hint="eastAsia"/>
          <w:color w:val="283C50"/>
          <w:kern w:val="0"/>
          <w:sz w:val="32"/>
          <w:szCs w:val="32"/>
          <w14:ligatures w14:val="none"/>
        </w:rPr>
        <w:t>の適正化方針</w:t>
      </w:r>
    </w:p>
    <w:tbl>
      <w:tblPr>
        <w:tblStyle w:val="a3"/>
        <w:tblW w:w="10595" w:type="dxa"/>
        <w:tblInd w:w="-714" w:type="dxa"/>
        <w:tblLook w:val="04A0" w:firstRow="1" w:lastRow="0" w:firstColumn="1" w:lastColumn="0" w:noHBand="0" w:noVBand="1"/>
      </w:tblPr>
      <w:tblGrid>
        <w:gridCol w:w="10595"/>
      </w:tblGrid>
      <w:tr w:rsidR="00493D39" w14:paraId="16A334E1" w14:textId="77777777" w:rsidTr="007D219E">
        <w:trPr>
          <w:trHeight w:val="972"/>
        </w:trPr>
        <w:tc>
          <w:tcPr>
            <w:tcW w:w="10595" w:type="dxa"/>
          </w:tcPr>
          <w:p w14:paraId="162EA601" w14:textId="7A9EE6F1" w:rsidR="00493D39" w:rsidRPr="007D219E" w:rsidRDefault="007D219E" w:rsidP="00242271">
            <w:pPr>
              <w:widowControl/>
              <w:spacing w:after="480" w:line="0" w:lineRule="atLeast"/>
              <w:jc w:val="left"/>
              <w:outlineLvl w:val="2"/>
              <w:rPr>
                <w:rFonts w:ascii="ＭＳ 明朝" w:eastAsia="ＭＳ 明朝" w:hAnsi="ＭＳ 明朝" w:cs="ＭＳ 明朝"/>
                <w:color w:val="283C50"/>
                <w:kern w:val="0"/>
                <w:sz w:val="24"/>
                <w:szCs w:val="24"/>
                <w14:ligatures w14:val="none"/>
              </w:rPr>
            </w:pPr>
            <w:r w:rsidRPr="007D219E">
              <w:rPr>
                <w:rFonts w:ascii="ＭＳ 明朝" w:eastAsia="ＭＳ 明朝" w:hAnsi="ＭＳ 明朝" w:cs="ＭＳ 明朝" w:hint="eastAsia"/>
                <w:color w:val="283C50"/>
                <w:kern w:val="0"/>
                <w:sz w:val="24"/>
                <w:szCs w:val="24"/>
                <w14:ligatures w14:val="none"/>
              </w:rPr>
              <w:t>コメント</w:t>
            </w:r>
            <w:r w:rsidR="0043627A">
              <w:rPr>
                <w:rFonts w:ascii="ＭＳ 明朝" w:eastAsia="ＭＳ 明朝" w:hAnsi="ＭＳ 明朝" w:cs="ＭＳ 明朝" w:hint="eastAsia"/>
                <w:color w:val="283C50"/>
                <w:kern w:val="0"/>
                <w:sz w:val="24"/>
                <w:szCs w:val="24"/>
                <w14:ligatures w14:val="none"/>
              </w:rPr>
              <w:t xml:space="preserve">　</w:t>
            </w:r>
            <w:r w:rsidR="00D5166F">
              <w:rPr>
                <w:rFonts w:ascii="ＭＳ 明朝" w:eastAsia="ＭＳ 明朝" w:hAnsi="ＭＳ 明朝" w:cs="ＭＳ 明朝" w:hint="eastAsia"/>
                <w:color w:val="283C50"/>
                <w:kern w:val="0"/>
                <w:sz w:val="24"/>
                <w:szCs w:val="24"/>
                <w14:ligatures w14:val="none"/>
              </w:rPr>
              <w:t xml:space="preserve">　　　　　　　　　　　　　　　　　　　　　　　　　　　　　　　　　　　　　　</w:t>
            </w:r>
            <w:r w:rsidR="0043627A">
              <w:rPr>
                <w:rFonts w:ascii="ＭＳ 明朝" w:eastAsia="ＭＳ 明朝" w:hAnsi="ＭＳ 明朝" w:cs="ＭＳ 明朝" w:hint="eastAsia"/>
                <w:color w:val="283C50"/>
                <w:kern w:val="0"/>
                <w:sz w:val="24"/>
                <w:szCs w:val="24"/>
                <w14:ligatures w14:val="none"/>
              </w:rPr>
              <w:t>重要なことは</w:t>
            </w:r>
            <w:r w:rsidR="0043627A" w:rsidRPr="00651061">
              <w:rPr>
                <w:rFonts w:ascii="ＭＳ 明朝" w:eastAsia="ＭＳ 明朝" w:hAnsi="ＭＳ 明朝" w:cs="ＭＳ 明朝" w:hint="eastAsia"/>
                <w:color w:val="00B0F0"/>
                <w:kern w:val="0"/>
                <w:sz w:val="24"/>
                <w:szCs w:val="24"/>
                <w14:ligatures w14:val="none"/>
              </w:rPr>
              <w:t>、</w:t>
            </w:r>
            <w:r w:rsidR="00711850" w:rsidRPr="00651061">
              <w:rPr>
                <w:rFonts w:ascii="ＭＳ 明朝" w:eastAsia="ＭＳ 明朝" w:hAnsi="ＭＳ 明朝" w:cs="ＭＳ 明朝" w:hint="eastAsia"/>
                <w:color w:val="00B0F0"/>
                <w:kern w:val="0"/>
                <w:sz w:val="24"/>
                <w:szCs w:val="24"/>
                <w14:ligatures w14:val="none"/>
              </w:rPr>
              <w:t>特定技能1号への移行時について</w:t>
            </w:r>
            <w:r w:rsidR="0043627A" w:rsidRPr="00651061">
              <w:rPr>
                <w:rFonts w:ascii="ＭＳ 明朝" w:eastAsia="ＭＳ 明朝" w:hAnsi="ＭＳ 明朝" w:cs="ＭＳ 明朝" w:hint="eastAsia"/>
                <w:color w:val="00B0F0"/>
                <w:kern w:val="0"/>
                <w:sz w:val="24"/>
                <w:szCs w:val="24"/>
                <w14:ligatures w14:val="none"/>
              </w:rPr>
              <w:t>旧制度では</w:t>
            </w:r>
            <w:r w:rsidR="00D15FA6" w:rsidRPr="00651061">
              <w:rPr>
                <w:rFonts w:ascii="ＭＳ 明朝" w:eastAsia="ＭＳ 明朝" w:hAnsi="ＭＳ 明朝" w:cs="ＭＳ 明朝" w:hint="eastAsia"/>
                <w:color w:val="00B0F0"/>
                <w:kern w:val="0"/>
                <w:sz w:val="24"/>
                <w:szCs w:val="24"/>
                <w14:ligatures w14:val="none"/>
              </w:rPr>
              <w:t>技能実習2号の「</w:t>
            </w:r>
            <w:r w:rsidR="009A286A" w:rsidRPr="00651061">
              <w:rPr>
                <w:rFonts w:ascii="ＭＳ 明朝" w:eastAsia="ＭＳ 明朝" w:hAnsi="ＭＳ 明朝" w:cs="ＭＳ 明朝" w:hint="eastAsia"/>
                <w:color w:val="00B0F0"/>
                <w:kern w:val="0"/>
                <w:sz w:val="24"/>
                <w:szCs w:val="24"/>
                <w14:ligatures w14:val="none"/>
              </w:rPr>
              <w:t>良好な修了」による</w:t>
            </w:r>
            <w:r w:rsidR="004646BD" w:rsidRPr="00651061">
              <w:rPr>
                <w:rFonts w:ascii="ＭＳ 明朝" w:eastAsia="ＭＳ 明朝" w:hAnsi="ＭＳ 明朝" w:cs="ＭＳ 明朝" w:hint="eastAsia"/>
                <w:color w:val="00B0F0"/>
                <w:kern w:val="0"/>
                <w:sz w:val="24"/>
                <w:szCs w:val="24"/>
                <w14:ligatures w14:val="none"/>
              </w:rPr>
              <w:t>移行については新たな制度においては</w:t>
            </w:r>
            <w:r w:rsidR="00D5166F" w:rsidRPr="00651061">
              <w:rPr>
                <w:rFonts w:ascii="ＭＳ 明朝" w:eastAsia="ＭＳ 明朝" w:hAnsi="ＭＳ 明朝" w:cs="ＭＳ 明朝" w:hint="eastAsia"/>
                <w:color w:val="00B0F0"/>
                <w:kern w:val="0"/>
                <w:sz w:val="24"/>
                <w:szCs w:val="24"/>
                <w14:ligatures w14:val="none"/>
              </w:rPr>
              <w:t>撤廃することとなった。</w:t>
            </w:r>
            <w:r w:rsidR="00627BD6" w:rsidRPr="00651061">
              <w:rPr>
                <w:rFonts w:ascii="ＭＳ 明朝" w:eastAsia="ＭＳ 明朝" w:hAnsi="ＭＳ 明朝" w:cs="ＭＳ 明朝" w:hint="eastAsia"/>
                <w:color w:val="00B0F0"/>
                <w:kern w:val="0"/>
                <w:sz w:val="24"/>
                <w:szCs w:val="24"/>
                <w14:ligatures w14:val="none"/>
              </w:rPr>
              <w:t>また、3年間を経過しないで特定技能</w:t>
            </w:r>
            <w:r w:rsidR="00AC289F" w:rsidRPr="00651061">
              <w:rPr>
                <w:rFonts w:ascii="ＭＳ 明朝" w:eastAsia="ＭＳ 明朝" w:hAnsi="ＭＳ 明朝" w:cs="ＭＳ 明朝" w:hint="eastAsia"/>
                <w:color w:val="00B0F0"/>
                <w:kern w:val="0"/>
                <w:sz w:val="24"/>
                <w:szCs w:val="24"/>
                <w14:ligatures w14:val="none"/>
              </w:rPr>
              <w:t>1号の試験に合格した者に関して、転職の制限がなくなることから</w:t>
            </w:r>
            <w:r w:rsidR="009439F7" w:rsidRPr="00651061">
              <w:rPr>
                <w:rFonts w:ascii="ＭＳ 明朝" w:eastAsia="ＭＳ 明朝" w:hAnsi="ＭＳ 明朝" w:cs="ＭＳ 明朝" w:hint="eastAsia"/>
                <w:color w:val="00B0F0"/>
                <w:kern w:val="0"/>
                <w:sz w:val="24"/>
                <w:szCs w:val="24"/>
                <w14:ligatures w14:val="none"/>
              </w:rPr>
              <w:t>、転職に関する「本人の意向による転職」の要件に照らし合わせた</w:t>
            </w:r>
            <w:r w:rsidR="00E441C9" w:rsidRPr="00651061">
              <w:rPr>
                <w:rFonts w:ascii="ＭＳ 明朝" w:eastAsia="ＭＳ 明朝" w:hAnsi="ＭＳ 明朝" w:cs="ＭＳ 明朝" w:hint="eastAsia"/>
                <w:color w:val="00B0F0"/>
                <w:kern w:val="0"/>
                <w:sz w:val="24"/>
                <w:szCs w:val="24"/>
                <w14:ligatures w14:val="none"/>
              </w:rPr>
              <w:t>制限を検討することと提言された。</w:t>
            </w:r>
            <w:r w:rsidR="00F64B0C">
              <w:rPr>
                <w:rFonts w:ascii="ＭＳ 明朝" w:eastAsia="ＭＳ 明朝" w:hAnsi="ＭＳ 明朝" w:cs="ＭＳ 明朝" w:hint="eastAsia"/>
                <w:color w:val="00B0F0"/>
                <w:kern w:val="0"/>
                <w:sz w:val="24"/>
                <w:szCs w:val="24"/>
                <w14:ligatures w14:val="none"/>
              </w:rPr>
              <w:t xml:space="preserve">　　　　　　　　　</w:t>
            </w:r>
            <w:r w:rsidR="00985B69" w:rsidRPr="00651061">
              <w:rPr>
                <w:rFonts w:ascii="ＭＳ 明朝" w:eastAsia="ＭＳ 明朝" w:hAnsi="ＭＳ 明朝" w:cs="ＭＳ 明朝" w:hint="eastAsia"/>
                <w:color w:val="00B0F0"/>
                <w:kern w:val="0"/>
                <w:sz w:val="24"/>
                <w:szCs w:val="24"/>
                <w14:ligatures w14:val="none"/>
              </w:rPr>
              <w:t>登録支援機関に関して</w:t>
            </w:r>
            <w:r w:rsidR="006F1B6F" w:rsidRPr="00651061">
              <w:rPr>
                <w:rFonts w:ascii="ＭＳ 明朝" w:eastAsia="ＭＳ 明朝" w:hAnsi="ＭＳ 明朝" w:cs="ＭＳ 明朝" w:hint="eastAsia"/>
                <w:color w:val="00B0F0"/>
                <w:kern w:val="0"/>
                <w:sz w:val="24"/>
                <w:szCs w:val="24"/>
                <w14:ligatures w14:val="none"/>
              </w:rPr>
              <w:t>、職業生活から日常生活までの全般の支援</w:t>
            </w:r>
            <w:r w:rsidR="00A742C3" w:rsidRPr="00651061">
              <w:rPr>
                <w:rFonts w:ascii="ＭＳ 明朝" w:eastAsia="ＭＳ 明朝" w:hAnsi="ＭＳ 明朝" w:cs="ＭＳ 明朝" w:hint="eastAsia"/>
                <w:color w:val="00B0F0"/>
                <w:kern w:val="0"/>
                <w:sz w:val="24"/>
                <w:szCs w:val="24"/>
                <w14:ligatures w14:val="none"/>
              </w:rPr>
              <w:t>を行うことができないものも少なくないとの意見から</w:t>
            </w:r>
            <w:r w:rsidR="00BD3CED" w:rsidRPr="00651061">
              <w:rPr>
                <w:rFonts w:ascii="ＭＳ 明朝" w:eastAsia="ＭＳ 明朝" w:hAnsi="ＭＳ 明朝" w:cs="ＭＳ 明朝" w:hint="eastAsia"/>
                <w:color w:val="00B0F0"/>
                <w:kern w:val="0"/>
                <w:sz w:val="24"/>
                <w:szCs w:val="24"/>
                <w14:ligatures w14:val="none"/>
              </w:rPr>
              <w:t>登録支援機関の支援の在り方の見直しを検討いる</w:t>
            </w:r>
            <w:r w:rsidR="00FD7AE1" w:rsidRPr="00651061">
              <w:rPr>
                <w:rFonts w:ascii="ＭＳ 明朝" w:eastAsia="ＭＳ 明朝" w:hAnsi="ＭＳ 明朝" w:cs="ＭＳ 明朝" w:hint="eastAsia"/>
                <w:color w:val="00B0F0"/>
                <w:kern w:val="0"/>
                <w:sz w:val="24"/>
                <w:szCs w:val="24"/>
                <w14:ligatures w14:val="none"/>
              </w:rPr>
              <w:t>とともに、管理団体と同じ様に厳しく</w:t>
            </w:r>
            <w:r w:rsidR="008B3F4D" w:rsidRPr="00651061">
              <w:rPr>
                <w:rFonts w:ascii="ＭＳ 明朝" w:eastAsia="ＭＳ 明朝" w:hAnsi="ＭＳ 明朝" w:cs="ＭＳ 明朝" w:hint="eastAsia"/>
                <w:color w:val="00B0F0"/>
                <w:kern w:val="0"/>
                <w:sz w:val="24"/>
                <w:szCs w:val="24"/>
                <w14:ligatures w14:val="none"/>
              </w:rPr>
              <w:t>適正化又</w:t>
            </w:r>
            <w:r w:rsidR="00397F33" w:rsidRPr="00651061">
              <w:rPr>
                <w:rFonts w:ascii="ＭＳ 明朝" w:eastAsia="ＭＳ 明朝" w:hAnsi="ＭＳ 明朝" w:cs="ＭＳ 明朝" w:hint="eastAsia"/>
                <w:color w:val="00B0F0"/>
                <w:kern w:val="0"/>
                <w:sz w:val="24"/>
                <w:szCs w:val="24"/>
                <w14:ligatures w14:val="none"/>
              </w:rPr>
              <w:t>は排除する必要であると</w:t>
            </w:r>
            <w:r w:rsidR="00BD3CED" w:rsidRPr="00651061">
              <w:rPr>
                <w:rFonts w:ascii="ＭＳ 明朝" w:eastAsia="ＭＳ 明朝" w:hAnsi="ＭＳ 明朝" w:cs="ＭＳ 明朝" w:hint="eastAsia"/>
                <w:color w:val="00B0F0"/>
                <w:kern w:val="0"/>
                <w:sz w:val="24"/>
                <w:szCs w:val="24"/>
                <w14:ligatures w14:val="none"/>
              </w:rPr>
              <w:t>提言がされた。</w:t>
            </w:r>
          </w:p>
        </w:tc>
      </w:tr>
    </w:tbl>
    <w:p w14:paraId="777E4BD6" w14:textId="77777777" w:rsidR="00EF39A3" w:rsidRDefault="00EF39A3"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797F87B6" w14:textId="2452320B" w:rsidR="00242271" w:rsidRPr="002D0AA9"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2D0AA9">
        <w:rPr>
          <w:rFonts w:ascii="ＭＳ 明朝" w:eastAsia="ＭＳ 明朝" w:hAnsi="ＭＳ 明朝" w:cs="ＭＳ 明朝" w:hint="eastAsia"/>
          <w:color w:val="283C50"/>
          <w:kern w:val="0"/>
          <w:sz w:val="32"/>
          <w:szCs w:val="32"/>
          <w14:ligatures w14:val="none"/>
        </w:rPr>
        <w:lastRenderedPageBreak/>
        <w:t>⑦</w:t>
      </w:r>
      <w:r w:rsidRPr="002D0AA9">
        <w:rPr>
          <w:rFonts w:ascii="Arial" w:eastAsia="ＭＳ Ｐゴシック" w:hAnsi="Arial" w:cs="Arial"/>
          <w:color w:val="283C50"/>
          <w:kern w:val="0"/>
          <w:sz w:val="32"/>
          <w:szCs w:val="32"/>
          <w14:ligatures w14:val="none"/>
        </w:rPr>
        <w:t>国・自治体の役割</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2"/>
        <w:gridCol w:w="7521"/>
      </w:tblGrid>
      <w:tr w:rsidR="00242271" w:rsidRPr="00242271" w14:paraId="7AF19549" w14:textId="77777777" w:rsidTr="00051912">
        <w:trPr>
          <w:trHeight w:val="309"/>
        </w:trPr>
        <w:tc>
          <w:tcPr>
            <w:tcW w:w="2402" w:type="dxa"/>
            <w:tcMar>
              <w:top w:w="240" w:type="dxa"/>
              <w:left w:w="240" w:type="dxa"/>
              <w:bottom w:w="240" w:type="dxa"/>
              <w:right w:w="240" w:type="dxa"/>
            </w:tcMar>
            <w:vAlign w:val="center"/>
            <w:hideMark/>
          </w:tcPr>
          <w:p w14:paraId="2C86415C"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7521" w:type="dxa"/>
            <w:tcMar>
              <w:top w:w="240" w:type="dxa"/>
              <w:left w:w="240" w:type="dxa"/>
              <w:bottom w:w="240" w:type="dxa"/>
              <w:right w:w="240" w:type="dxa"/>
            </w:tcMar>
            <w:vAlign w:val="center"/>
            <w:hideMark/>
          </w:tcPr>
          <w:p w14:paraId="35864428"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42271" w:rsidRPr="00242271" w14:paraId="21585975" w14:textId="77777777" w:rsidTr="00051912">
        <w:trPr>
          <w:trHeight w:val="1857"/>
        </w:trPr>
        <w:tc>
          <w:tcPr>
            <w:tcW w:w="2402" w:type="dxa"/>
            <w:tcMar>
              <w:top w:w="240" w:type="dxa"/>
              <w:left w:w="240" w:type="dxa"/>
              <w:bottom w:w="240" w:type="dxa"/>
              <w:right w:w="240" w:type="dxa"/>
            </w:tcMar>
            <w:vAlign w:val="center"/>
            <w:hideMark/>
          </w:tcPr>
          <w:p w14:paraId="20F8FACC"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・各省庁の連携にばらつきがある。</w:t>
            </w:r>
            <w:r w:rsidRPr="00242271">
              <w:rPr>
                <w:rFonts w:ascii="ＭＳ Ｐゴシック" w:eastAsia="ＭＳ Ｐゴシック" w:hAnsi="ＭＳ Ｐゴシック" w:cs="ＭＳ Ｐゴシック"/>
                <w:kern w:val="0"/>
                <w:sz w:val="24"/>
                <w:szCs w:val="24"/>
                <w14:ligatures w14:val="none"/>
              </w:rPr>
              <w:br/>
              <w:t>・自治体には、実習生の保護などが求められる</w:t>
            </w:r>
          </w:p>
        </w:tc>
        <w:tc>
          <w:tcPr>
            <w:tcW w:w="7521" w:type="dxa"/>
            <w:tcMar>
              <w:top w:w="240" w:type="dxa"/>
              <w:left w:w="240" w:type="dxa"/>
              <w:bottom w:w="240" w:type="dxa"/>
              <w:right w:w="240" w:type="dxa"/>
            </w:tcMar>
            <w:vAlign w:val="center"/>
            <w:hideMark/>
          </w:tcPr>
          <w:p w14:paraId="0ABA1F88"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DE1A69">
              <w:rPr>
                <w:rFonts w:ascii="ＭＳ Ｐゴシック" w:eastAsia="ＭＳ Ｐゴシック" w:hAnsi="ＭＳ Ｐゴシック" w:cs="ＭＳ Ｐゴシック"/>
                <w:color w:val="00B050"/>
                <w:kern w:val="0"/>
                <w:sz w:val="24"/>
                <w:szCs w:val="24"/>
                <w14:ligatures w14:val="none"/>
              </w:rPr>
              <w:t>入管、機構、労基署等が連携して不適正な受入れ・雇用を排除。送出国と連携し、不適正な送出機関を排除する。</w:t>
            </w:r>
            <w:r w:rsidRPr="00DE1A69">
              <w:rPr>
                <w:rFonts w:ascii="ＭＳ Ｐゴシック" w:eastAsia="ＭＳ Ｐゴシック" w:hAnsi="ＭＳ Ｐゴシック" w:cs="ＭＳ Ｐゴシック"/>
                <w:color w:val="00B050"/>
                <w:kern w:val="0"/>
                <w:sz w:val="24"/>
                <w:szCs w:val="24"/>
                <w14:ligatures w14:val="none"/>
              </w:rPr>
              <w:br/>
            </w:r>
            <w:r w:rsidRPr="00DE1A69">
              <w:rPr>
                <w:rFonts w:ascii="ＭＳ Ｐゴシック" w:eastAsia="ＭＳ Ｐゴシック" w:hAnsi="ＭＳ Ｐゴシック" w:cs="ＭＳ Ｐゴシック"/>
                <w:color w:val="00B050"/>
                <w:kern w:val="0"/>
                <w:sz w:val="24"/>
                <w:szCs w:val="24"/>
                <w14:ligatures w14:val="none"/>
              </w:rPr>
              <w:br/>
              <w:t>・管省庁と業界団体の連携による受入れ環境整備のための取組。</w:t>
            </w:r>
            <w:r w:rsidRPr="00DE1A69">
              <w:rPr>
                <w:rFonts w:ascii="ＭＳ Ｐゴシック" w:eastAsia="ＭＳ Ｐゴシック" w:hAnsi="ＭＳ Ｐゴシック" w:cs="ＭＳ Ｐゴシック"/>
                <w:color w:val="00B050"/>
                <w:kern w:val="0"/>
                <w:sz w:val="24"/>
                <w:szCs w:val="24"/>
                <w14:ligatures w14:val="none"/>
              </w:rPr>
              <w:br/>
              <w:t>・日本語教育機関を適正化、日本語学習の質を向上する。</w:t>
            </w:r>
            <w:r w:rsidRPr="00DE1A69">
              <w:rPr>
                <w:rFonts w:ascii="ＭＳ Ｐゴシック" w:eastAsia="ＭＳ Ｐゴシック" w:hAnsi="ＭＳ Ｐゴシック" w:cs="ＭＳ Ｐゴシック"/>
                <w:color w:val="00B050"/>
                <w:kern w:val="0"/>
                <w:sz w:val="24"/>
                <w:szCs w:val="24"/>
                <w14:ligatures w14:val="none"/>
              </w:rPr>
              <w:br/>
              <w:t>・自治体において、生活相談等を受ける相談窓口の整備を推進する。</w:t>
            </w:r>
          </w:p>
        </w:tc>
      </w:tr>
    </w:tbl>
    <w:tbl>
      <w:tblPr>
        <w:tblStyle w:val="a3"/>
        <w:tblW w:w="9918" w:type="dxa"/>
        <w:tblLook w:val="04A0" w:firstRow="1" w:lastRow="0" w:firstColumn="1" w:lastColumn="0" w:noHBand="0" w:noVBand="1"/>
      </w:tblPr>
      <w:tblGrid>
        <w:gridCol w:w="9918"/>
      </w:tblGrid>
      <w:tr w:rsidR="002D0AA9" w14:paraId="046BA3B8" w14:textId="77777777" w:rsidTr="00B72805">
        <w:tc>
          <w:tcPr>
            <w:tcW w:w="9918" w:type="dxa"/>
          </w:tcPr>
          <w:p w14:paraId="32A1CE14" w14:textId="11375ED8" w:rsidR="002D0AA9" w:rsidRPr="00B72805" w:rsidRDefault="00075F95" w:rsidP="00242271">
            <w:pPr>
              <w:widowControl/>
              <w:spacing w:after="480" w:line="0" w:lineRule="atLeast"/>
              <w:jc w:val="left"/>
              <w:outlineLvl w:val="2"/>
              <w:rPr>
                <w:rFonts w:ascii="ＭＳ 明朝" w:eastAsia="ＭＳ 明朝" w:hAnsi="ＭＳ 明朝" w:cs="ＭＳ 明朝"/>
                <w:color w:val="283C50"/>
                <w:kern w:val="0"/>
                <w:sz w:val="24"/>
                <w:szCs w:val="24"/>
                <w14:ligatures w14:val="none"/>
              </w:rPr>
            </w:pPr>
            <w:r>
              <w:rPr>
                <w:rFonts w:ascii="ＭＳ 明朝" w:eastAsia="ＭＳ 明朝" w:hAnsi="ＭＳ 明朝" w:cs="ＭＳ 明朝" w:hint="eastAsia"/>
                <w:color w:val="283C50"/>
                <w:kern w:val="0"/>
                <w:sz w:val="24"/>
                <w:szCs w:val="24"/>
                <w14:ligatures w14:val="none"/>
              </w:rPr>
              <w:t>コメント　　　引き抜き防止措置のために必要な措置を講ずる等など</w:t>
            </w:r>
            <w:r w:rsidR="00656E82">
              <w:rPr>
                <w:rFonts w:ascii="ＭＳ 明朝" w:eastAsia="ＭＳ 明朝" w:hAnsi="ＭＳ 明朝" w:cs="ＭＳ 明朝" w:hint="eastAsia"/>
                <w:color w:val="283C50"/>
                <w:kern w:val="0"/>
                <w:sz w:val="24"/>
                <w:szCs w:val="24"/>
                <w14:ligatures w14:val="none"/>
              </w:rPr>
              <w:t>、</w:t>
            </w:r>
            <w:r w:rsidR="00651061">
              <w:rPr>
                <w:rFonts w:ascii="ＭＳ 明朝" w:eastAsia="ＭＳ 明朝" w:hAnsi="ＭＳ 明朝" w:cs="ＭＳ 明朝" w:hint="eastAsia"/>
                <w:color w:val="283C50"/>
                <w:kern w:val="0"/>
                <w:sz w:val="24"/>
                <w:szCs w:val="24"/>
                <w14:ligatures w14:val="none"/>
              </w:rPr>
              <w:t>制度</w:t>
            </w:r>
            <w:r w:rsidR="00656E82">
              <w:rPr>
                <w:rFonts w:ascii="ＭＳ 明朝" w:eastAsia="ＭＳ 明朝" w:hAnsi="ＭＳ 明朝" w:cs="ＭＳ 明朝" w:hint="eastAsia"/>
                <w:color w:val="283C50"/>
                <w:kern w:val="0"/>
                <w:sz w:val="24"/>
                <w:szCs w:val="24"/>
                <w14:ligatures w14:val="none"/>
              </w:rPr>
              <w:t>の適正な運用に向けた対応を</w:t>
            </w:r>
            <w:r w:rsidR="00DE1895">
              <w:rPr>
                <w:rFonts w:ascii="ＭＳ 明朝" w:eastAsia="ＭＳ 明朝" w:hAnsi="ＭＳ 明朝" w:cs="ＭＳ 明朝" w:hint="eastAsia"/>
                <w:color w:val="283C50"/>
                <w:kern w:val="0"/>
                <w:sz w:val="24"/>
                <w:szCs w:val="24"/>
                <w14:ligatures w14:val="none"/>
              </w:rPr>
              <w:t>行う。</w:t>
            </w:r>
            <w:r w:rsidR="00D31D52" w:rsidRPr="00651061">
              <w:rPr>
                <w:rFonts w:ascii="ＭＳ 明朝" w:eastAsia="ＭＳ 明朝" w:hAnsi="ＭＳ 明朝" w:cs="ＭＳ 明朝" w:hint="eastAsia"/>
                <w:color w:val="00B0F0"/>
                <w:kern w:val="0"/>
                <w:sz w:val="24"/>
                <w:szCs w:val="24"/>
                <w14:ligatures w14:val="none"/>
              </w:rPr>
              <w:t>日本語教育の</w:t>
            </w:r>
            <w:r w:rsidR="00DB2BF1" w:rsidRPr="00651061">
              <w:rPr>
                <w:rFonts w:ascii="ＭＳ 明朝" w:eastAsia="ＭＳ 明朝" w:hAnsi="ＭＳ 明朝" w:cs="ＭＳ 明朝" w:hint="eastAsia"/>
                <w:color w:val="00B0F0"/>
                <w:kern w:val="0"/>
                <w:sz w:val="24"/>
                <w:szCs w:val="24"/>
                <w14:ligatures w14:val="none"/>
              </w:rPr>
              <w:t>教員数の不足が懸念</w:t>
            </w:r>
            <w:r w:rsidR="007C487F" w:rsidRPr="00651061">
              <w:rPr>
                <w:rFonts w:ascii="ＭＳ 明朝" w:eastAsia="ＭＳ 明朝" w:hAnsi="ＭＳ 明朝" w:cs="ＭＳ 明朝" w:hint="eastAsia"/>
                <w:color w:val="00B0F0"/>
                <w:kern w:val="0"/>
                <w:sz w:val="24"/>
                <w:szCs w:val="24"/>
                <w14:ligatures w14:val="none"/>
              </w:rPr>
              <w:t>されることを提言した。</w:t>
            </w:r>
          </w:p>
        </w:tc>
      </w:tr>
    </w:tbl>
    <w:p w14:paraId="50AAC2F0" w14:textId="77777777" w:rsidR="002D0AA9" w:rsidRDefault="002D0AA9" w:rsidP="00242271">
      <w:pPr>
        <w:widowControl/>
        <w:shd w:val="clear" w:color="auto" w:fill="FFFFFF"/>
        <w:spacing w:after="480" w:line="0" w:lineRule="atLeast"/>
        <w:jc w:val="left"/>
        <w:outlineLvl w:val="2"/>
        <w:rPr>
          <w:rFonts w:ascii="ＭＳ 明朝" w:eastAsia="ＭＳ 明朝" w:hAnsi="ＭＳ 明朝" w:cs="ＭＳ 明朝"/>
          <w:color w:val="283C50"/>
          <w:kern w:val="0"/>
          <w:sz w:val="30"/>
          <w:szCs w:val="30"/>
          <w14:ligatures w14:val="none"/>
        </w:rPr>
      </w:pPr>
    </w:p>
    <w:p w14:paraId="556CA80E" w14:textId="3C6A2F70" w:rsidR="00242271" w:rsidRPr="005D11EC"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5D11EC">
        <w:rPr>
          <w:rFonts w:ascii="ＭＳ 明朝" w:eastAsia="ＭＳ 明朝" w:hAnsi="ＭＳ 明朝" w:cs="ＭＳ 明朝" w:hint="eastAsia"/>
          <w:color w:val="283C50"/>
          <w:kern w:val="0"/>
          <w:sz w:val="32"/>
          <w:szCs w:val="32"/>
          <w14:ligatures w14:val="none"/>
        </w:rPr>
        <w:t>⑧</w:t>
      </w:r>
      <w:r w:rsidRPr="005D11EC">
        <w:rPr>
          <w:rFonts w:ascii="Arial" w:eastAsia="ＭＳ Ｐゴシック" w:hAnsi="Arial" w:cs="Arial"/>
          <w:color w:val="283C50"/>
          <w:kern w:val="0"/>
          <w:sz w:val="32"/>
          <w:szCs w:val="32"/>
          <w14:ligatures w14:val="none"/>
        </w:rPr>
        <w:t>送出機関及び送出しについて</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7386"/>
      </w:tblGrid>
      <w:tr w:rsidR="00242271" w:rsidRPr="00242271" w14:paraId="0D41A6F5" w14:textId="77777777" w:rsidTr="005D11EC">
        <w:trPr>
          <w:trHeight w:val="281"/>
        </w:trPr>
        <w:tc>
          <w:tcPr>
            <w:tcW w:w="2405" w:type="dxa"/>
            <w:tcMar>
              <w:top w:w="240" w:type="dxa"/>
              <w:left w:w="240" w:type="dxa"/>
              <w:bottom w:w="240" w:type="dxa"/>
              <w:right w:w="240" w:type="dxa"/>
            </w:tcMar>
            <w:vAlign w:val="center"/>
            <w:hideMark/>
          </w:tcPr>
          <w:p w14:paraId="44781706"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旧制度</w:t>
            </w:r>
          </w:p>
        </w:tc>
        <w:tc>
          <w:tcPr>
            <w:tcW w:w="7386" w:type="dxa"/>
            <w:tcMar>
              <w:top w:w="240" w:type="dxa"/>
              <w:left w:w="240" w:type="dxa"/>
              <w:bottom w:w="240" w:type="dxa"/>
              <w:right w:w="240" w:type="dxa"/>
            </w:tcMar>
            <w:vAlign w:val="center"/>
            <w:hideMark/>
          </w:tcPr>
          <w:p w14:paraId="4E181746"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42271" w:rsidRPr="00242271" w14:paraId="24975055" w14:textId="77777777" w:rsidTr="005D11EC">
        <w:trPr>
          <w:trHeight w:val="856"/>
        </w:trPr>
        <w:tc>
          <w:tcPr>
            <w:tcW w:w="2405" w:type="dxa"/>
            <w:tcMar>
              <w:top w:w="240" w:type="dxa"/>
              <w:left w:w="240" w:type="dxa"/>
              <w:bottom w:w="240" w:type="dxa"/>
              <w:right w:w="240" w:type="dxa"/>
            </w:tcMar>
            <w:vAlign w:val="center"/>
            <w:hideMark/>
          </w:tcPr>
          <w:p w14:paraId="2AAEC645"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・悪質な送出機関が存在</w:t>
            </w:r>
          </w:p>
        </w:tc>
        <w:tc>
          <w:tcPr>
            <w:tcW w:w="7386" w:type="dxa"/>
            <w:tcMar>
              <w:top w:w="240" w:type="dxa"/>
              <w:left w:w="240" w:type="dxa"/>
              <w:bottom w:w="240" w:type="dxa"/>
              <w:right w:w="240" w:type="dxa"/>
            </w:tcMar>
            <w:vAlign w:val="center"/>
            <w:hideMark/>
          </w:tcPr>
          <w:p w14:paraId="0DF90090"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Pr="00DE1A69">
              <w:rPr>
                <w:rFonts w:ascii="ＭＳ Ｐゴシック" w:eastAsia="ＭＳ Ｐゴシック" w:hAnsi="ＭＳ Ｐゴシック" w:cs="ＭＳ Ｐゴシック"/>
                <w:color w:val="00B050"/>
                <w:kern w:val="0"/>
                <w:sz w:val="24"/>
                <w:szCs w:val="24"/>
                <w14:ligatures w14:val="none"/>
              </w:rPr>
              <w:t>二国間取決め（ＭＯＣ）により送出機関の取締りを強化する。</w:t>
            </w:r>
            <w:r w:rsidRPr="00DE1A69">
              <w:rPr>
                <w:rFonts w:ascii="ＭＳ Ｐゴシック" w:eastAsia="ＭＳ Ｐゴシック" w:hAnsi="ＭＳ Ｐゴシック" w:cs="ＭＳ Ｐゴシック"/>
                <w:color w:val="00B050"/>
                <w:kern w:val="0"/>
                <w:sz w:val="24"/>
                <w:szCs w:val="24"/>
                <w14:ligatures w14:val="none"/>
              </w:rPr>
              <w:br/>
              <w:t>・手数料等の透明性を高め、送出国間の競争を促進する。</w:t>
            </w:r>
            <w:r w:rsidRPr="00DE1A69">
              <w:rPr>
                <w:rFonts w:ascii="ＭＳ Ｐゴシック" w:eastAsia="ＭＳ Ｐゴシック" w:hAnsi="ＭＳ Ｐゴシック" w:cs="ＭＳ Ｐゴシック"/>
                <w:color w:val="00B050"/>
                <w:kern w:val="0"/>
                <w:sz w:val="24"/>
                <w:szCs w:val="24"/>
                <w14:ligatures w14:val="none"/>
              </w:rPr>
              <w:br/>
              <w:t>・受入れ企業が一定の来日前手数料を負担するなどの仕組みを導入する。</w:t>
            </w:r>
          </w:p>
        </w:tc>
      </w:tr>
    </w:tbl>
    <w:tbl>
      <w:tblPr>
        <w:tblStyle w:val="a3"/>
        <w:tblW w:w="9776" w:type="dxa"/>
        <w:tblLook w:val="04A0" w:firstRow="1" w:lastRow="0" w:firstColumn="1" w:lastColumn="0" w:noHBand="0" w:noVBand="1"/>
      </w:tblPr>
      <w:tblGrid>
        <w:gridCol w:w="9776"/>
      </w:tblGrid>
      <w:tr w:rsidR="005D11EC" w14:paraId="70A2D6E2" w14:textId="77777777" w:rsidTr="005D11EC">
        <w:tc>
          <w:tcPr>
            <w:tcW w:w="9776" w:type="dxa"/>
          </w:tcPr>
          <w:p w14:paraId="39363BD9" w14:textId="009C41D8" w:rsidR="005D11EC" w:rsidRDefault="005D11EC" w:rsidP="00242271">
            <w:pPr>
              <w:widowControl/>
              <w:spacing w:line="0" w:lineRule="atLeast"/>
              <w:jc w:val="left"/>
              <w:rPr>
                <w:rFonts w:ascii="Arial" w:eastAsia="ＭＳ Ｐゴシック" w:hAnsi="Arial" w:cs="Arial"/>
                <w:color w:val="212529"/>
                <w:kern w:val="0"/>
                <w:sz w:val="24"/>
                <w:szCs w:val="24"/>
                <w14:ligatures w14:val="none"/>
              </w:rPr>
            </w:pPr>
            <w:r>
              <w:rPr>
                <w:rFonts w:ascii="Arial" w:eastAsia="ＭＳ Ｐゴシック" w:hAnsi="Arial" w:cs="Arial" w:hint="eastAsia"/>
                <w:color w:val="212529"/>
                <w:kern w:val="0"/>
                <w:sz w:val="24"/>
                <w:szCs w:val="24"/>
                <w14:ligatures w14:val="none"/>
              </w:rPr>
              <w:t>コメント</w:t>
            </w:r>
            <w:r w:rsidR="00F9341A">
              <w:rPr>
                <w:rFonts w:ascii="Arial" w:eastAsia="ＭＳ Ｐゴシック" w:hAnsi="Arial" w:cs="Arial" w:hint="eastAsia"/>
                <w:color w:val="212529"/>
                <w:kern w:val="0"/>
                <w:sz w:val="24"/>
                <w:szCs w:val="24"/>
                <w14:ligatures w14:val="none"/>
              </w:rPr>
              <w:t xml:space="preserve">　</w:t>
            </w:r>
            <w:r w:rsidR="00326DFB">
              <w:rPr>
                <w:rFonts w:ascii="Arial" w:eastAsia="ＭＳ Ｐゴシック" w:hAnsi="Arial" w:cs="Arial" w:hint="eastAsia"/>
                <w:color w:val="212529"/>
                <w:kern w:val="0"/>
                <w:sz w:val="24"/>
                <w:szCs w:val="24"/>
                <w14:ligatures w14:val="none"/>
              </w:rPr>
              <w:t xml:space="preserve">　</w:t>
            </w:r>
            <w:r w:rsidR="00326DFB" w:rsidRPr="00825AB0">
              <w:rPr>
                <w:rFonts w:ascii="Arial" w:eastAsia="ＭＳ Ｐゴシック" w:hAnsi="Arial" w:cs="Arial" w:hint="eastAsia"/>
                <w:color w:val="00B0F0"/>
                <w:kern w:val="0"/>
                <w:sz w:val="24"/>
                <w:szCs w:val="24"/>
                <w14:ligatures w14:val="none"/>
              </w:rPr>
              <w:t>キックバック等を行う</w:t>
            </w:r>
            <w:r w:rsidR="00326DFB" w:rsidRPr="00DE1A69">
              <w:rPr>
                <w:rFonts w:ascii="Arial" w:eastAsia="ＭＳ Ｐゴシック" w:hAnsi="Arial" w:cs="Arial" w:hint="eastAsia"/>
                <w:color w:val="00B050"/>
                <w:kern w:val="0"/>
                <w:sz w:val="24"/>
                <w:szCs w:val="24"/>
                <w14:ligatures w14:val="none"/>
              </w:rPr>
              <w:t>送出機関</w:t>
            </w:r>
            <w:r w:rsidR="00212D75" w:rsidRPr="00DE1A69">
              <w:rPr>
                <w:rFonts w:ascii="Arial" w:eastAsia="ＭＳ Ｐゴシック" w:hAnsi="Arial" w:cs="Arial" w:hint="eastAsia"/>
                <w:color w:val="00B050"/>
                <w:kern w:val="0"/>
                <w:sz w:val="24"/>
                <w:szCs w:val="24"/>
                <w14:ligatures w14:val="none"/>
              </w:rPr>
              <w:t>の取り締まり強化するなど</w:t>
            </w:r>
            <w:r w:rsidR="00212D75" w:rsidRPr="00825AB0">
              <w:rPr>
                <w:rFonts w:ascii="Arial" w:eastAsia="ＭＳ Ｐゴシック" w:hAnsi="Arial" w:cs="Arial" w:hint="eastAsia"/>
                <w:color w:val="00B0F0"/>
                <w:kern w:val="0"/>
                <w:sz w:val="24"/>
                <w:szCs w:val="24"/>
                <w14:ligatures w14:val="none"/>
              </w:rPr>
              <w:t>して、悪質な</w:t>
            </w:r>
            <w:r w:rsidR="006D0011" w:rsidRPr="00825AB0">
              <w:rPr>
                <w:rFonts w:ascii="Arial" w:eastAsia="ＭＳ Ｐゴシック" w:hAnsi="Arial" w:cs="Arial" w:hint="eastAsia"/>
                <w:color w:val="00B0F0"/>
                <w:kern w:val="0"/>
                <w:sz w:val="24"/>
                <w:szCs w:val="24"/>
                <w14:ligatures w14:val="none"/>
              </w:rPr>
              <w:t>送出機関の排除の実効性を高める。</w:t>
            </w:r>
            <w:r w:rsidR="003D42D0" w:rsidRPr="00825AB0">
              <w:rPr>
                <w:rFonts w:ascii="Arial" w:eastAsia="ＭＳ Ｐゴシック" w:hAnsi="Arial" w:cs="Arial" w:hint="eastAsia"/>
                <w:color w:val="00B0F0"/>
                <w:kern w:val="0"/>
                <w:sz w:val="24"/>
                <w:szCs w:val="24"/>
                <w14:ligatures w14:val="none"/>
              </w:rPr>
              <w:t>外国人が送出機関に</w:t>
            </w:r>
            <w:r w:rsidR="001E362F" w:rsidRPr="00825AB0">
              <w:rPr>
                <w:rFonts w:ascii="Arial" w:eastAsia="ＭＳ Ｐゴシック" w:hAnsi="Arial" w:cs="Arial" w:hint="eastAsia"/>
                <w:color w:val="00B0F0"/>
                <w:kern w:val="0"/>
                <w:sz w:val="24"/>
                <w:szCs w:val="24"/>
                <w14:ligatures w14:val="none"/>
              </w:rPr>
              <w:t>支払う手数料等が高額にならないように</w:t>
            </w:r>
            <w:r w:rsidR="008C72AA" w:rsidRPr="00825AB0">
              <w:rPr>
                <w:rFonts w:ascii="Arial" w:eastAsia="ＭＳ Ｐゴシック" w:hAnsi="Arial" w:cs="Arial" w:hint="eastAsia"/>
                <w:color w:val="00B0F0"/>
                <w:kern w:val="0"/>
                <w:sz w:val="24"/>
                <w:szCs w:val="24"/>
                <w14:ligatures w14:val="none"/>
              </w:rPr>
              <w:t>するとともに、受入機関</w:t>
            </w:r>
            <w:r w:rsidR="0022505E" w:rsidRPr="00825AB0">
              <w:rPr>
                <w:rFonts w:ascii="Arial" w:eastAsia="ＭＳ Ｐゴシック" w:hAnsi="Arial" w:cs="Arial" w:hint="eastAsia"/>
                <w:color w:val="00B0F0"/>
                <w:kern w:val="0"/>
                <w:sz w:val="24"/>
                <w:szCs w:val="24"/>
                <w14:ligatures w14:val="none"/>
              </w:rPr>
              <w:t>と外国人が適切に分担するため</w:t>
            </w:r>
            <w:r w:rsidR="008A7148" w:rsidRPr="00825AB0">
              <w:rPr>
                <w:rFonts w:ascii="Arial" w:eastAsia="ＭＳ Ｐゴシック" w:hAnsi="Arial" w:cs="Arial" w:hint="eastAsia"/>
                <w:color w:val="00B0F0"/>
                <w:kern w:val="0"/>
                <w:sz w:val="24"/>
                <w:szCs w:val="24"/>
                <w14:ligatures w14:val="none"/>
              </w:rPr>
              <w:t>の仕組みを導入し、外国人の負担の</w:t>
            </w:r>
            <w:r w:rsidR="00AA5A7E" w:rsidRPr="00825AB0">
              <w:rPr>
                <w:rFonts w:ascii="Arial" w:eastAsia="ＭＳ Ｐゴシック" w:hAnsi="Arial" w:cs="Arial" w:hint="eastAsia"/>
                <w:color w:val="00B0F0"/>
                <w:kern w:val="0"/>
                <w:sz w:val="24"/>
                <w:szCs w:val="24"/>
                <w14:ligatures w14:val="none"/>
              </w:rPr>
              <w:t>軽減を図る。</w:t>
            </w:r>
          </w:p>
        </w:tc>
      </w:tr>
    </w:tbl>
    <w:p w14:paraId="03D4209C" w14:textId="77777777" w:rsidR="002F041B" w:rsidRPr="00242271" w:rsidRDefault="002F041B"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p>
    <w:p w14:paraId="09662969" w14:textId="77777777" w:rsidR="007E2DD3" w:rsidRDefault="007E2DD3" w:rsidP="00242271">
      <w:pPr>
        <w:widowControl/>
        <w:shd w:val="clear" w:color="auto" w:fill="FFFFFF"/>
        <w:spacing w:after="480" w:line="0" w:lineRule="atLeast"/>
        <w:jc w:val="left"/>
        <w:outlineLvl w:val="2"/>
        <w:rPr>
          <w:rFonts w:ascii="ＭＳ 明朝" w:eastAsia="ＭＳ 明朝" w:hAnsi="ＭＳ 明朝" w:cs="ＭＳ 明朝"/>
          <w:color w:val="283C50"/>
          <w:kern w:val="0"/>
          <w:sz w:val="32"/>
          <w:szCs w:val="32"/>
          <w14:ligatures w14:val="none"/>
        </w:rPr>
      </w:pPr>
    </w:p>
    <w:p w14:paraId="0FD8DBAC" w14:textId="77777777" w:rsidR="007E2DD3" w:rsidRDefault="007E2DD3" w:rsidP="00242271">
      <w:pPr>
        <w:widowControl/>
        <w:shd w:val="clear" w:color="auto" w:fill="FFFFFF"/>
        <w:spacing w:after="480" w:line="0" w:lineRule="atLeast"/>
        <w:jc w:val="left"/>
        <w:outlineLvl w:val="2"/>
        <w:rPr>
          <w:rFonts w:ascii="ＭＳ 明朝" w:eastAsia="ＭＳ 明朝" w:hAnsi="ＭＳ 明朝" w:cs="ＭＳ 明朝"/>
          <w:color w:val="283C50"/>
          <w:kern w:val="0"/>
          <w:sz w:val="32"/>
          <w:szCs w:val="32"/>
          <w14:ligatures w14:val="none"/>
        </w:rPr>
      </w:pPr>
    </w:p>
    <w:p w14:paraId="1EDAEE1E" w14:textId="77777777" w:rsidR="007E2DD3" w:rsidRDefault="007E2DD3" w:rsidP="00242271">
      <w:pPr>
        <w:widowControl/>
        <w:shd w:val="clear" w:color="auto" w:fill="FFFFFF"/>
        <w:spacing w:after="480" w:line="0" w:lineRule="atLeast"/>
        <w:jc w:val="left"/>
        <w:outlineLvl w:val="2"/>
        <w:rPr>
          <w:rFonts w:ascii="ＭＳ 明朝" w:eastAsia="ＭＳ 明朝" w:hAnsi="ＭＳ 明朝" w:cs="ＭＳ 明朝"/>
          <w:color w:val="283C50"/>
          <w:kern w:val="0"/>
          <w:sz w:val="32"/>
          <w:szCs w:val="32"/>
          <w14:ligatures w14:val="none"/>
        </w:rPr>
      </w:pPr>
    </w:p>
    <w:p w14:paraId="5DAD3402" w14:textId="0D700E22" w:rsidR="00242271" w:rsidRPr="007E2DD3" w:rsidRDefault="00242271" w:rsidP="00242271">
      <w:pPr>
        <w:widowControl/>
        <w:shd w:val="clear" w:color="auto" w:fill="FFFFFF"/>
        <w:spacing w:after="480" w:line="0" w:lineRule="atLeast"/>
        <w:jc w:val="left"/>
        <w:outlineLvl w:val="2"/>
        <w:rPr>
          <w:rFonts w:ascii="Arial" w:eastAsia="ＭＳ Ｐゴシック" w:hAnsi="Arial" w:cs="Arial"/>
          <w:color w:val="283C50"/>
          <w:kern w:val="0"/>
          <w:sz w:val="32"/>
          <w:szCs w:val="32"/>
          <w14:ligatures w14:val="none"/>
        </w:rPr>
      </w:pPr>
      <w:r w:rsidRPr="007E2DD3">
        <w:rPr>
          <w:rFonts w:ascii="ＭＳ 明朝" w:eastAsia="ＭＳ 明朝" w:hAnsi="ＭＳ 明朝" w:cs="ＭＳ 明朝" w:hint="eastAsia"/>
          <w:color w:val="283C50"/>
          <w:kern w:val="0"/>
          <w:sz w:val="32"/>
          <w:szCs w:val="32"/>
          <w14:ligatures w14:val="none"/>
        </w:rPr>
        <w:lastRenderedPageBreak/>
        <w:t>⑨</w:t>
      </w:r>
      <w:r w:rsidRPr="007E2DD3">
        <w:rPr>
          <w:rFonts w:ascii="Arial" w:eastAsia="ＭＳ Ｐゴシック" w:hAnsi="Arial" w:cs="Arial"/>
          <w:color w:val="283C50"/>
          <w:kern w:val="0"/>
          <w:sz w:val="32"/>
          <w:szCs w:val="32"/>
          <w14:ligatures w14:val="none"/>
        </w:rPr>
        <w:t>日本語能力の向上対策</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9"/>
        <w:gridCol w:w="6708"/>
      </w:tblGrid>
      <w:tr w:rsidR="00242271" w:rsidRPr="00242271" w14:paraId="28F78E59" w14:textId="77777777" w:rsidTr="007E2DD3">
        <w:trPr>
          <w:trHeight w:val="313"/>
        </w:trPr>
        <w:tc>
          <w:tcPr>
            <w:tcW w:w="0" w:type="auto"/>
            <w:tcMar>
              <w:top w:w="240" w:type="dxa"/>
              <w:left w:w="240" w:type="dxa"/>
              <w:bottom w:w="240" w:type="dxa"/>
              <w:right w:w="240" w:type="dxa"/>
            </w:tcMar>
            <w:vAlign w:val="center"/>
            <w:hideMark/>
          </w:tcPr>
          <w:p w14:paraId="58B129A9"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bookmarkStart w:id="0" w:name="_Hlk169524669"/>
            <w:r w:rsidRPr="00242271">
              <w:rPr>
                <w:rFonts w:ascii="ＭＳ Ｐゴシック" w:eastAsia="ＭＳ Ｐゴシック" w:hAnsi="ＭＳ Ｐゴシック" w:cs="ＭＳ Ｐゴシック"/>
                <w:b/>
                <w:bCs/>
                <w:kern w:val="0"/>
                <w:sz w:val="24"/>
                <w:szCs w:val="24"/>
                <w14:ligatures w14:val="none"/>
              </w:rPr>
              <w:t>旧制度</w:t>
            </w:r>
          </w:p>
        </w:tc>
        <w:tc>
          <w:tcPr>
            <w:tcW w:w="0" w:type="auto"/>
            <w:tcMar>
              <w:top w:w="240" w:type="dxa"/>
              <w:left w:w="240" w:type="dxa"/>
              <w:bottom w:w="240" w:type="dxa"/>
              <w:right w:w="240" w:type="dxa"/>
            </w:tcMar>
            <w:vAlign w:val="center"/>
            <w:hideMark/>
          </w:tcPr>
          <w:p w14:paraId="1F9818AE"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42271" w:rsidRPr="00242271" w14:paraId="5A59AF6A" w14:textId="77777777" w:rsidTr="007E2DD3">
        <w:trPr>
          <w:trHeight w:val="2191"/>
        </w:trPr>
        <w:tc>
          <w:tcPr>
            <w:tcW w:w="0" w:type="auto"/>
            <w:tcMar>
              <w:top w:w="240" w:type="dxa"/>
              <w:left w:w="240" w:type="dxa"/>
              <w:bottom w:w="240" w:type="dxa"/>
              <w:right w:w="240" w:type="dxa"/>
            </w:tcMar>
            <w:vAlign w:val="center"/>
            <w:hideMark/>
          </w:tcPr>
          <w:p w14:paraId="3C1CBC95" w14:textId="67E4F2F9"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・本人の能力や教育水準の定</w:t>
            </w:r>
            <w:r w:rsidR="002056FF">
              <w:rPr>
                <w:rFonts w:ascii="ＭＳ Ｐゴシック" w:eastAsia="ＭＳ Ｐゴシック" w:hAnsi="ＭＳ Ｐゴシック" w:cs="ＭＳ Ｐゴシック" w:hint="eastAsia"/>
                <w:kern w:val="0"/>
                <w:sz w:val="24"/>
                <w:szCs w:val="24"/>
                <w14:ligatures w14:val="none"/>
              </w:rPr>
              <w:t>め</w:t>
            </w:r>
            <w:r w:rsidRPr="00242271">
              <w:rPr>
                <w:rFonts w:ascii="ＭＳ Ｐゴシック" w:eastAsia="ＭＳ Ｐゴシック" w:hAnsi="ＭＳ Ｐゴシック" w:cs="ＭＳ Ｐゴシック"/>
                <w:kern w:val="0"/>
                <w:sz w:val="24"/>
                <w:szCs w:val="24"/>
                <w14:ligatures w14:val="none"/>
              </w:rPr>
              <w:t>はない</w:t>
            </w:r>
          </w:p>
        </w:tc>
        <w:tc>
          <w:tcPr>
            <w:tcW w:w="0" w:type="auto"/>
            <w:tcMar>
              <w:top w:w="240" w:type="dxa"/>
              <w:left w:w="240" w:type="dxa"/>
              <w:bottom w:w="240" w:type="dxa"/>
              <w:right w:w="240" w:type="dxa"/>
            </w:tcMar>
            <w:vAlign w:val="center"/>
            <w:hideMark/>
          </w:tcPr>
          <w:p w14:paraId="357B6836" w14:textId="77777777" w:rsidR="00242271" w:rsidRPr="00242271" w:rsidRDefault="00242271" w:rsidP="00242271">
            <w:pPr>
              <w:widowControl/>
              <w:spacing w:line="0" w:lineRule="atLeast"/>
              <w:jc w:val="left"/>
              <w:rPr>
                <w:rFonts w:ascii="ＭＳ Ｐゴシック" w:eastAsia="ＭＳ Ｐゴシック" w:hAnsi="ＭＳ Ｐゴシック" w:cs="ＭＳ Ｐゴシック"/>
                <w:kern w:val="0"/>
                <w:sz w:val="24"/>
                <w:szCs w:val="24"/>
                <w14:ligatures w14:val="none"/>
              </w:rPr>
            </w:pPr>
            <w:r w:rsidRPr="00C21C2B">
              <w:rPr>
                <w:rFonts w:ascii="ＭＳ Ｐゴシック" w:eastAsia="ＭＳ Ｐゴシック" w:hAnsi="ＭＳ Ｐゴシック" w:cs="ＭＳ Ｐゴシック"/>
                <w:color w:val="00B050"/>
                <w:kern w:val="0"/>
                <w:sz w:val="24"/>
                <w:szCs w:val="24"/>
                <w14:ligatures w14:val="none"/>
              </w:rPr>
              <w:t>継続的な学習による段階的な日本語能力向上。</w:t>
            </w:r>
            <w:r w:rsidRPr="00C21C2B">
              <w:rPr>
                <w:rFonts w:ascii="ＭＳ Ｐゴシック" w:eastAsia="ＭＳ Ｐゴシック" w:hAnsi="ＭＳ Ｐゴシック" w:cs="ＭＳ Ｐゴシック"/>
                <w:color w:val="00B050"/>
                <w:kern w:val="0"/>
                <w:sz w:val="24"/>
                <w:szCs w:val="24"/>
                <w14:ligatures w14:val="none"/>
              </w:rPr>
              <w:br/>
            </w:r>
            <w:r w:rsidRPr="00C21C2B">
              <w:rPr>
                <w:rFonts w:ascii="ＭＳ Ｐゴシック" w:eastAsia="ＭＳ Ｐゴシック" w:hAnsi="ＭＳ Ｐゴシック" w:cs="ＭＳ Ｐゴシック"/>
                <w:color w:val="00B050"/>
                <w:kern w:val="0"/>
                <w:sz w:val="24"/>
                <w:szCs w:val="24"/>
                <w14:ligatures w14:val="none"/>
              </w:rPr>
              <w:br/>
              <w:t>※就労開始前にＡ１相当以上のレベル（Ｎ５合格など）又は相当講習受講</w:t>
            </w:r>
            <w:r w:rsidRPr="00C21C2B">
              <w:rPr>
                <w:rFonts w:ascii="ＭＳ Ｐゴシック" w:eastAsia="ＭＳ Ｐゴシック" w:hAnsi="ＭＳ Ｐゴシック" w:cs="ＭＳ Ｐゴシック"/>
                <w:color w:val="00B050"/>
                <w:kern w:val="0"/>
                <w:sz w:val="24"/>
                <w:szCs w:val="24"/>
                <w14:ligatures w14:val="none"/>
              </w:rPr>
              <w:br/>
              <w:t>※特定技能１号移行時にＡ２相当以上のレベル（Ｎ４合格など） /当分の間は相当講習受講も可</w:t>
            </w:r>
            <w:r w:rsidRPr="00C21C2B">
              <w:rPr>
                <w:rFonts w:ascii="ＭＳ Ｐゴシック" w:eastAsia="ＭＳ Ｐゴシック" w:hAnsi="ＭＳ Ｐゴシック" w:cs="ＭＳ Ｐゴシック"/>
                <w:color w:val="00B050"/>
                <w:kern w:val="0"/>
                <w:sz w:val="24"/>
                <w:szCs w:val="24"/>
                <w14:ligatures w14:val="none"/>
              </w:rPr>
              <w:br/>
              <w:t>※特定技能２号移行時にB１相当以上のレベル（Ｎ３合格など）</w:t>
            </w:r>
            <w:r w:rsidRPr="00C21C2B">
              <w:rPr>
                <w:rFonts w:ascii="ＭＳ Ｐゴシック" w:eastAsia="ＭＳ Ｐゴシック" w:hAnsi="ＭＳ Ｐゴシック" w:cs="ＭＳ Ｐゴシック"/>
                <w:color w:val="00B050"/>
                <w:kern w:val="0"/>
                <w:sz w:val="24"/>
                <w:szCs w:val="24"/>
                <w14:ligatures w14:val="none"/>
              </w:rPr>
              <w:br/>
              <w:t>※日本語教育機関認定法の仕組みを活用し、教育の質の向上を図る。</w:t>
            </w:r>
          </w:p>
        </w:tc>
      </w:tr>
    </w:tbl>
    <w:tbl>
      <w:tblPr>
        <w:tblStyle w:val="a3"/>
        <w:tblW w:w="9776" w:type="dxa"/>
        <w:tblLook w:val="04A0" w:firstRow="1" w:lastRow="0" w:firstColumn="1" w:lastColumn="0" w:noHBand="0" w:noVBand="1"/>
      </w:tblPr>
      <w:tblGrid>
        <w:gridCol w:w="9776"/>
      </w:tblGrid>
      <w:tr w:rsidR="0080256C" w14:paraId="15202173" w14:textId="77777777" w:rsidTr="0080256C">
        <w:tc>
          <w:tcPr>
            <w:tcW w:w="9776" w:type="dxa"/>
          </w:tcPr>
          <w:bookmarkEnd w:id="0"/>
          <w:p w14:paraId="508B9000" w14:textId="59062147" w:rsidR="0080256C" w:rsidRDefault="0080256C" w:rsidP="00242271">
            <w:pPr>
              <w:widowControl/>
              <w:spacing w:after="600" w:line="0" w:lineRule="atLeast"/>
              <w:jc w:val="left"/>
              <w:rPr>
                <w:rFonts w:ascii="Arial" w:eastAsia="ＭＳ Ｐゴシック" w:hAnsi="Arial" w:cs="Arial"/>
                <w:color w:val="283C50"/>
                <w:kern w:val="0"/>
                <w:sz w:val="24"/>
                <w:szCs w:val="24"/>
                <w14:ligatures w14:val="none"/>
              </w:rPr>
            </w:pPr>
            <w:r>
              <w:rPr>
                <w:rFonts w:ascii="Arial" w:eastAsia="ＭＳ Ｐゴシック" w:hAnsi="Arial" w:cs="Arial" w:hint="eastAsia"/>
                <w:color w:val="283C50"/>
                <w:kern w:val="0"/>
                <w:sz w:val="24"/>
                <w:szCs w:val="24"/>
                <w14:ligatures w14:val="none"/>
              </w:rPr>
              <w:t>コメント</w:t>
            </w:r>
            <w:r w:rsidR="00D83C35">
              <w:rPr>
                <w:rFonts w:ascii="Arial" w:eastAsia="ＭＳ Ｐゴシック" w:hAnsi="Arial" w:cs="Arial" w:hint="eastAsia"/>
                <w:color w:val="283C50"/>
                <w:kern w:val="0"/>
                <w:sz w:val="24"/>
                <w:szCs w:val="24"/>
                <w14:ligatures w14:val="none"/>
              </w:rPr>
              <w:t xml:space="preserve">　</w:t>
            </w:r>
            <w:r w:rsidR="00D83C35" w:rsidRPr="00825AB0">
              <w:rPr>
                <w:rFonts w:ascii="Arial" w:eastAsia="ＭＳ Ｐゴシック" w:hAnsi="Arial" w:cs="Arial" w:hint="eastAsia"/>
                <w:color w:val="00B0F0"/>
                <w:kern w:val="0"/>
                <w:sz w:val="24"/>
                <w:szCs w:val="24"/>
                <w14:ligatures w14:val="none"/>
              </w:rPr>
              <w:t>旧制度の技能実習制度に関しては、日本語能力試験がないが</w:t>
            </w:r>
            <w:r w:rsidR="000F05A5" w:rsidRPr="00825AB0">
              <w:rPr>
                <w:rFonts w:ascii="Arial" w:eastAsia="ＭＳ Ｐゴシック" w:hAnsi="Arial" w:cs="Arial" w:hint="eastAsia"/>
                <w:color w:val="00B0F0"/>
                <w:kern w:val="0"/>
                <w:sz w:val="24"/>
                <w:szCs w:val="24"/>
                <w14:ligatures w14:val="none"/>
              </w:rPr>
              <w:t>今後に関しては、</w:t>
            </w:r>
            <w:r w:rsidR="00DB583E" w:rsidRPr="00825AB0">
              <w:rPr>
                <w:rFonts w:ascii="Arial" w:eastAsia="ＭＳ Ｐゴシック" w:hAnsi="Arial" w:cs="Arial" w:hint="eastAsia"/>
                <w:color w:val="00B0F0"/>
                <w:kern w:val="0"/>
                <w:sz w:val="24"/>
                <w:szCs w:val="24"/>
                <w14:ligatures w14:val="none"/>
              </w:rPr>
              <w:t>日本語能力試験等</w:t>
            </w:r>
            <w:r w:rsidR="00980F05" w:rsidRPr="00825AB0">
              <w:rPr>
                <w:rFonts w:ascii="Arial" w:eastAsia="ＭＳ Ｐゴシック" w:hAnsi="Arial" w:cs="Arial" w:hint="eastAsia"/>
                <w:color w:val="00B0F0"/>
                <w:kern w:val="0"/>
                <w:sz w:val="24"/>
                <w:szCs w:val="24"/>
                <w14:ligatures w14:val="none"/>
              </w:rPr>
              <w:t>を</w:t>
            </w:r>
            <w:r w:rsidR="00692E1D" w:rsidRPr="00825AB0">
              <w:rPr>
                <w:rFonts w:ascii="Arial" w:eastAsia="ＭＳ Ｐゴシック" w:hAnsi="Arial" w:cs="Arial" w:hint="eastAsia"/>
                <w:color w:val="00B0F0"/>
                <w:kern w:val="0"/>
                <w:sz w:val="24"/>
                <w:szCs w:val="24"/>
                <w14:ligatures w14:val="none"/>
              </w:rPr>
              <w:t>受験し合格することを要件すると</w:t>
            </w:r>
            <w:r w:rsidR="008267D7" w:rsidRPr="00825AB0">
              <w:rPr>
                <w:rFonts w:ascii="Arial" w:eastAsia="ＭＳ Ｐゴシック" w:hAnsi="Arial" w:cs="Arial" w:hint="eastAsia"/>
                <w:color w:val="00B0F0"/>
                <w:kern w:val="0"/>
                <w:sz w:val="24"/>
                <w:szCs w:val="24"/>
                <w14:ligatures w14:val="none"/>
              </w:rPr>
              <w:t>提言した</w:t>
            </w:r>
            <w:r w:rsidR="008267D7">
              <w:rPr>
                <w:rFonts w:ascii="Arial" w:eastAsia="ＭＳ Ｐゴシック" w:hAnsi="Arial" w:cs="Arial" w:hint="eastAsia"/>
                <w:color w:val="283C50"/>
                <w:kern w:val="0"/>
                <w:sz w:val="24"/>
                <w:szCs w:val="24"/>
                <w14:ligatures w14:val="none"/>
              </w:rPr>
              <w:t>。</w:t>
            </w:r>
          </w:p>
        </w:tc>
      </w:tr>
    </w:tbl>
    <w:p w14:paraId="4E74E199" w14:textId="77777777" w:rsidR="0080256C" w:rsidRDefault="0080256C"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p>
    <w:p w14:paraId="5C5E8727" w14:textId="43E84A97" w:rsidR="004F6F28" w:rsidRDefault="004F6F28" w:rsidP="004F6F28">
      <w:pPr>
        <w:widowControl/>
        <w:shd w:val="clear" w:color="auto" w:fill="FFFFFF"/>
        <w:spacing w:after="600" w:line="0" w:lineRule="atLeast"/>
        <w:jc w:val="left"/>
        <w:rPr>
          <w:rFonts w:ascii="Arial" w:eastAsia="ＭＳ Ｐゴシック" w:hAnsi="Arial" w:cs="Arial"/>
          <w:color w:val="283C50"/>
          <w:kern w:val="0"/>
          <w:sz w:val="32"/>
          <w:szCs w:val="32"/>
          <w14:ligatures w14:val="none"/>
        </w:rPr>
      </w:pPr>
      <w:r w:rsidRPr="004F6F28">
        <w:rPr>
          <w:rFonts w:ascii="Arial" w:eastAsia="ＭＳ Ｐゴシック" w:hAnsi="Arial" w:cs="Arial" w:hint="eastAsia"/>
          <w:color w:val="283C50"/>
          <w:kern w:val="0"/>
          <w:sz w:val="32"/>
          <w:szCs w:val="32"/>
          <w14:ligatures w14:val="none"/>
        </w:rPr>
        <w:t>⑨その他</w:t>
      </w:r>
      <w:r w:rsidRPr="004F6F28">
        <w:rPr>
          <w:rFonts w:ascii="Arial" w:eastAsia="ＭＳ Ｐゴシック" w:hAnsi="Arial" w:cs="Arial" w:hint="eastAsia"/>
          <w:color w:val="283C50"/>
          <w:kern w:val="0"/>
          <w:sz w:val="32"/>
          <w:szCs w:val="32"/>
          <w14:ligatures w14:val="none"/>
        </w:rPr>
        <w:t>(</w:t>
      </w:r>
      <w:r w:rsidRPr="004F6F28">
        <w:rPr>
          <w:rFonts w:ascii="Arial" w:eastAsia="ＭＳ Ｐゴシック" w:hAnsi="Arial" w:cs="Arial" w:hint="eastAsia"/>
          <w:color w:val="283C50"/>
          <w:kern w:val="0"/>
          <w:sz w:val="32"/>
          <w:szCs w:val="32"/>
          <w14:ligatures w14:val="none"/>
        </w:rPr>
        <w:t>新たな制度に向けて</w:t>
      </w:r>
      <w:r w:rsidRPr="004F6F28">
        <w:rPr>
          <w:rFonts w:ascii="Arial" w:eastAsia="ＭＳ Ｐゴシック" w:hAnsi="Arial" w:cs="Arial" w:hint="eastAsia"/>
          <w:color w:val="283C50"/>
          <w:kern w:val="0"/>
          <w:sz w:val="32"/>
          <w:szCs w:val="32"/>
          <w14:ligatures w14:val="none"/>
        </w:rPr>
        <w:t>)</w:t>
      </w:r>
    </w:p>
    <w:p w14:paraId="65A4D497" w14:textId="66855B8F" w:rsidR="00A6039F" w:rsidRDefault="00131C2A" w:rsidP="004F6F28">
      <w:pPr>
        <w:widowControl/>
        <w:shd w:val="clear" w:color="auto" w:fill="FFFFFF"/>
        <w:spacing w:after="600" w:line="0" w:lineRule="atLeast"/>
        <w:jc w:val="left"/>
        <w:rPr>
          <w:rFonts w:ascii="Arial" w:eastAsia="ＭＳ Ｐゴシック" w:hAnsi="Arial" w:cs="Arial"/>
          <w:color w:val="283C50"/>
          <w:kern w:val="0"/>
          <w:sz w:val="32"/>
          <w:szCs w:val="32"/>
          <w14:ligatures w14:val="none"/>
        </w:rPr>
      </w:pPr>
      <w:bookmarkStart w:id="1" w:name="_Hlk169525697"/>
      <w:r>
        <w:rPr>
          <w:rFonts w:ascii="Arial" w:eastAsia="ＭＳ Ｐゴシック" w:hAnsi="Arial" w:cs="Arial" w:hint="eastAsia"/>
          <w:color w:val="283C50"/>
          <w:kern w:val="0"/>
          <w:sz w:val="32"/>
          <w:szCs w:val="32"/>
          <w14:ligatures w14:val="none"/>
        </w:rPr>
        <w:t>不法就労助長罪の厳格化</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9"/>
        <w:gridCol w:w="4878"/>
      </w:tblGrid>
      <w:tr w:rsidR="00255A0E" w:rsidRPr="00242271" w14:paraId="6A493C73" w14:textId="77777777" w:rsidTr="006A7319">
        <w:trPr>
          <w:trHeight w:val="313"/>
        </w:trPr>
        <w:tc>
          <w:tcPr>
            <w:tcW w:w="0" w:type="auto"/>
            <w:tcMar>
              <w:top w:w="240" w:type="dxa"/>
              <w:left w:w="240" w:type="dxa"/>
              <w:bottom w:w="240" w:type="dxa"/>
              <w:right w:w="240" w:type="dxa"/>
            </w:tcMar>
            <w:vAlign w:val="center"/>
            <w:hideMark/>
          </w:tcPr>
          <w:p w14:paraId="65616FA5" w14:textId="77777777" w:rsidR="00FC3E43" w:rsidRPr="00242271" w:rsidRDefault="00FC3E43" w:rsidP="006A7319">
            <w:pPr>
              <w:widowControl/>
              <w:spacing w:line="0" w:lineRule="atLeast"/>
              <w:jc w:val="left"/>
              <w:rPr>
                <w:rFonts w:ascii="ＭＳ Ｐゴシック" w:eastAsia="ＭＳ Ｐゴシック" w:hAnsi="ＭＳ Ｐゴシック" w:cs="ＭＳ Ｐゴシック"/>
                <w:kern w:val="0"/>
                <w:sz w:val="24"/>
                <w:szCs w:val="24"/>
                <w14:ligatures w14:val="none"/>
              </w:rPr>
            </w:pPr>
            <w:bookmarkStart w:id="2" w:name="_Hlk169525716"/>
            <w:r w:rsidRPr="00242271">
              <w:rPr>
                <w:rFonts w:ascii="ＭＳ Ｐゴシック" w:eastAsia="ＭＳ Ｐゴシック" w:hAnsi="ＭＳ Ｐゴシック" w:cs="ＭＳ Ｐゴシック"/>
                <w:b/>
                <w:bCs/>
                <w:kern w:val="0"/>
                <w:sz w:val="24"/>
                <w:szCs w:val="24"/>
                <w14:ligatures w14:val="none"/>
              </w:rPr>
              <w:t>旧制度</w:t>
            </w:r>
          </w:p>
        </w:tc>
        <w:tc>
          <w:tcPr>
            <w:tcW w:w="0" w:type="auto"/>
            <w:tcMar>
              <w:top w:w="240" w:type="dxa"/>
              <w:left w:w="240" w:type="dxa"/>
              <w:bottom w:w="240" w:type="dxa"/>
              <w:right w:w="240" w:type="dxa"/>
            </w:tcMar>
            <w:vAlign w:val="center"/>
            <w:hideMark/>
          </w:tcPr>
          <w:p w14:paraId="66050978" w14:textId="77777777" w:rsidR="00FC3E43" w:rsidRPr="00242271" w:rsidRDefault="00FC3E43" w:rsidP="006A7319">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b/>
                <w:bCs/>
                <w:kern w:val="0"/>
                <w:sz w:val="24"/>
                <w:szCs w:val="24"/>
                <w14:ligatures w14:val="none"/>
              </w:rPr>
              <w:t>新制度</w:t>
            </w:r>
          </w:p>
        </w:tc>
      </w:tr>
      <w:tr w:rsidR="00255A0E" w:rsidRPr="00242271" w14:paraId="5D14B3D3" w14:textId="77777777" w:rsidTr="00E466B0">
        <w:trPr>
          <w:trHeight w:val="1101"/>
        </w:trPr>
        <w:tc>
          <w:tcPr>
            <w:tcW w:w="0" w:type="auto"/>
            <w:tcMar>
              <w:top w:w="240" w:type="dxa"/>
              <w:left w:w="240" w:type="dxa"/>
              <w:bottom w:w="240" w:type="dxa"/>
              <w:right w:w="240" w:type="dxa"/>
            </w:tcMar>
            <w:vAlign w:val="center"/>
            <w:hideMark/>
          </w:tcPr>
          <w:p w14:paraId="16A0EB49" w14:textId="392FBC39" w:rsidR="00FC3E43" w:rsidRPr="00242271" w:rsidRDefault="00FC3E43" w:rsidP="006A7319">
            <w:pPr>
              <w:widowControl/>
              <w:spacing w:line="0" w:lineRule="atLeast"/>
              <w:jc w:val="left"/>
              <w:rPr>
                <w:rFonts w:ascii="ＭＳ Ｐゴシック" w:eastAsia="ＭＳ Ｐゴシック" w:hAnsi="ＭＳ Ｐゴシック" w:cs="ＭＳ Ｐゴシック"/>
                <w:kern w:val="0"/>
                <w:sz w:val="24"/>
                <w:szCs w:val="24"/>
                <w14:ligatures w14:val="none"/>
              </w:rPr>
            </w:pPr>
            <w:r w:rsidRPr="00242271">
              <w:rPr>
                <w:rFonts w:ascii="ＭＳ Ｐゴシック" w:eastAsia="ＭＳ Ｐゴシック" w:hAnsi="ＭＳ Ｐゴシック" w:cs="ＭＳ Ｐゴシック"/>
                <w:kern w:val="0"/>
                <w:sz w:val="24"/>
                <w:szCs w:val="24"/>
                <w14:ligatures w14:val="none"/>
              </w:rPr>
              <w:t>・</w:t>
            </w:r>
            <w:r w:rsidR="00DF62B5">
              <w:rPr>
                <w:rFonts w:ascii="ＭＳ Ｐゴシック" w:eastAsia="ＭＳ Ｐゴシック" w:hAnsi="ＭＳ Ｐゴシック" w:cs="ＭＳ Ｐゴシック" w:hint="eastAsia"/>
                <w:kern w:val="0"/>
                <w:sz w:val="24"/>
                <w:szCs w:val="24"/>
                <w14:ligatures w14:val="none"/>
              </w:rPr>
              <w:t>拘禁</w:t>
            </w:r>
            <w:r w:rsidR="00697E9C">
              <w:rPr>
                <w:rFonts w:ascii="ＭＳ Ｐゴシック" w:eastAsia="ＭＳ Ｐゴシック" w:hAnsi="ＭＳ Ｐゴシック" w:cs="ＭＳ Ｐゴシック" w:hint="eastAsia"/>
                <w:kern w:val="0"/>
                <w:sz w:val="24"/>
                <w:szCs w:val="24"/>
                <w14:ligatures w14:val="none"/>
              </w:rPr>
              <w:t>刑３年以下又は</w:t>
            </w:r>
            <w:r w:rsidR="00255A0E">
              <w:rPr>
                <w:rFonts w:ascii="ＭＳ Ｐゴシック" w:eastAsia="ＭＳ Ｐゴシック" w:hAnsi="ＭＳ Ｐゴシック" w:cs="ＭＳ Ｐゴシック" w:hint="eastAsia"/>
                <w:kern w:val="0"/>
                <w:sz w:val="24"/>
                <w:szCs w:val="24"/>
                <w14:ligatures w14:val="none"/>
              </w:rPr>
              <w:t>罰金３００万円以下</w:t>
            </w:r>
          </w:p>
        </w:tc>
        <w:tc>
          <w:tcPr>
            <w:tcW w:w="0" w:type="auto"/>
            <w:tcMar>
              <w:top w:w="240" w:type="dxa"/>
              <w:left w:w="240" w:type="dxa"/>
              <w:bottom w:w="240" w:type="dxa"/>
              <w:right w:w="240" w:type="dxa"/>
            </w:tcMar>
            <w:vAlign w:val="center"/>
          </w:tcPr>
          <w:p w14:paraId="366F0B63" w14:textId="5543AAC3" w:rsidR="00FC3E43" w:rsidRPr="00377EAC" w:rsidRDefault="00255A0E" w:rsidP="006A7319">
            <w:pPr>
              <w:widowControl/>
              <w:spacing w:line="0" w:lineRule="atLeast"/>
              <w:jc w:val="left"/>
              <w:rPr>
                <w:rFonts w:ascii="ＭＳ Ｐゴシック" w:eastAsia="ＭＳ Ｐゴシック" w:hAnsi="ＭＳ Ｐゴシック" w:cs="ＭＳ Ｐゴシック"/>
                <w:b/>
                <w:bCs/>
                <w:kern w:val="0"/>
                <w:sz w:val="24"/>
                <w:szCs w:val="24"/>
                <w14:ligatures w14:val="none"/>
              </w:rPr>
            </w:pPr>
            <w:r w:rsidRPr="000742A4">
              <w:rPr>
                <w:rFonts w:ascii="ＭＳ Ｐゴシック" w:eastAsia="ＭＳ Ｐゴシック" w:hAnsi="ＭＳ Ｐゴシック" w:cs="ＭＳ Ｐゴシック"/>
                <w:b/>
                <w:bCs/>
                <w:color w:val="00B050"/>
                <w:kern w:val="0"/>
                <w:sz w:val="24"/>
                <w:szCs w:val="24"/>
                <w14:ligatures w14:val="none"/>
              </w:rPr>
              <w:t>拘</w:t>
            </w:r>
            <w:r w:rsidRPr="000742A4">
              <w:rPr>
                <w:rFonts w:ascii="ＭＳ Ｐゴシック" w:eastAsia="ＭＳ Ｐゴシック" w:hAnsi="ＭＳ Ｐゴシック" w:cs="ＭＳ Ｐゴシック" w:hint="eastAsia"/>
                <w:b/>
                <w:bCs/>
                <w:color w:val="00B050"/>
                <w:kern w:val="0"/>
                <w:sz w:val="24"/>
                <w:szCs w:val="24"/>
                <w14:ligatures w14:val="none"/>
              </w:rPr>
              <w:t>禁刑5年以下又は罰金</w:t>
            </w:r>
            <w:r w:rsidR="00377EAC" w:rsidRPr="000742A4">
              <w:rPr>
                <w:rFonts w:ascii="ＭＳ Ｐゴシック" w:eastAsia="ＭＳ Ｐゴシック" w:hAnsi="ＭＳ Ｐゴシック" w:cs="ＭＳ Ｐゴシック" w:hint="eastAsia"/>
                <w:b/>
                <w:bCs/>
                <w:color w:val="00B050"/>
                <w:kern w:val="0"/>
                <w:sz w:val="24"/>
                <w:szCs w:val="24"/>
                <w14:ligatures w14:val="none"/>
              </w:rPr>
              <w:t>5</w:t>
            </w:r>
            <w:r w:rsidRPr="000742A4">
              <w:rPr>
                <w:rFonts w:ascii="ＭＳ Ｐゴシック" w:eastAsia="ＭＳ Ｐゴシック" w:hAnsi="ＭＳ Ｐゴシック" w:cs="ＭＳ Ｐゴシック" w:hint="eastAsia"/>
                <w:b/>
                <w:bCs/>
                <w:color w:val="00B050"/>
                <w:kern w:val="0"/>
                <w:sz w:val="24"/>
                <w:szCs w:val="24"/>
                <w14:ligatures w14:val="none"/>
              </w:rPr>
              <w:t>００万円以下</w:t>
            </w:r>
          </w:p>
        </w:tc>
      </w:tr>
      <w:bookmarkEnd w:id="1"/>
      <w:bookmarkEnd w:id="2"/>
    </w:tbl>
    <w:p w14:paraId="1F3929F3" w14:textId="77777777" w:rsidR="00FC3E43" w:rsidRDefault="00FC3E43" w:rsidP="004F6F28">
      <w:pPr>
        <w:widowControl/>
        <w:shd w:val="clear" w:color="auto" w:fill="FFFFFF"/>
        <w:spacing w:after="600" w:line="0" w:lineRule="atLeast"/>
        <w:jc w:val="left"/>
        <w:rPr>
          <w:rFonts w:ascii="Arial" w:eastAsia="ＭＳ Ｐゴシック" w:hAnsi="Arial" w:cs="Arial"/>
          <w:color w:val="283C50"/>
          <w:kern w:val="0"/>
          <w:sz w:val="32"/>
          <w:szCs w:val="32"/>
          <w14:ligatures w14:val="none"/>
        </w:rPr>
      </w:pPr>
    </w:p>
    <w:p w14:paraId="72A06AA6" w14:textId="4340C53F" w:rsidR="00602861" w:rsidRPr="00FC3E43" w:rsidRDefault="00D82264" w:rsidP="004F6F28">
      <w:pPr>
        <w:widowControl/>
        <w:shd w:val="clear" w:color="auto" w:fill="FFFFFF"/>
        <w:spacing w:after="600" w:line="0" w:lineRule="atLeast"/>
        <w:jc w:val="left"/>
        <w:rPr>
          <w:rFonts w:ascii="Arial" w:eastAsia="ＭＳ Ｐゴシック" w:hAnsi="Arial" w:cs="Arial"/>
          <w:color w:val="283C50"/>
          <w:kern w:val="0"/>
          <w:sz w:val="32"/>
          <w:szCs w:val="32"/>
          <w14:ligatures w14:val="none"/>
        </w:rPr>
      </w:pPr>
      <w:r>
        <w:rPr>
          <w:rFonts w:ascii="Arial" w:eastAsia="ＭＳ Ｐゴシック" w:hAnsi="Arial" w:cs="Arial" w:hint="eastAsia"/>
          <w:color w:val="283C50"/>
          <w:kern w:val="0"/>
          <w:sz w:val="32"/>
          <w:szCs w:val="32"/>
          <w14:ligatures w14:val="none"/>
        </w:rPr>
        <w:lastRenderedPageBreak/>
        <w:t>永住</w:t>
      </w:r>
      <w:r w:rsidR="008968CC">
        <w:rPr>
          <w:rFonts w:ascii="Arial" w:eastAsia="ＭＳ Ｐゴシック" w:hAnsi="Arial" w:cs="Arial" w:hint="eastAsia"/>
          <w:color w:val="283C50"/>
          <w:kern w:val="0"/>
          <w:sz w:val="32"/>
          <w:szCs w:val="32"/>
          <w14:ligatures w14:val="none"/>
        </w:rPr>
        <w:t>許可制度の適正化</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5307"/>
      </w:tblGrid>
      <w:tr w:rsidR="002F27BB" w:rsidRPr="00377EAC" w14:paraId="08FD4294" w14:textId="77777777" w:rsidTr="00C24CBE">
        <w:trPr>
          <w:trHeight w:val="715"/>
        </w:trPr>
        <w:tc>
          <w:tcPr>
            <w:tcW w:w="4248" w:type="dxa"/>
            <w:tcMar>
              <w:top w:w="240" w:type="dxa"/>
              <w:left w:w="240" w:type="dxa"/>
              <w:bottom w:w="240" w:type="dxa"/>
              <w:right w:w="240" w:type="dxa"/>
            </w:tcMar>
            <w:vAlign w:val="center"/>
            <w:hideMark/>
          </w:tcPr>
          <w:p w14:paraId="1B410946" w14:textId="77777777" w:rsidR="00377EAC" w:rsidRPr="00EF0060" w:rsidRDefault="00377EAC" w:rsidP="00377EAC">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EF0060">
              <w:rPr>
                <w:rFonts w:ascii="Arial" w:eastAsia="ＭＳ Ｐゴシック" w:hAnsi="Arial" w:cs="Arial"/>
                <w:b/>
                <w:bCs/>
                <w:color w:val="283C50"/>
                <w:kern w:val="0"/>
                <w:sz w:val="24"/>
                <w:szCs w:val="24"/>
                <w14:ligatures w14:val="none"/>
              </w:rPr>
              <w:t>旧制度</w:t>
            </w:r>
          </w:p>
        </w:tc>
        <w:tc>
          <w:tcPr>
            <w:tcW w:w="5307" w:type="dxa"/>
            <w:tcMar>
              <w:top w:w="240" w:type="dxa"/>
              <w:left w:w="240" w:type="dxa"/>
              <w:bottom w:w="240" w:type="dxa"/>
              <w:right w:w="240" w:type="dxa"/>
            </w:tcMar>
            <w:vAlign w:val="center"/>
            <w:hideMark/>
          </w:tcPr>
          <w:p w14:paraId="290D9441" w14:textId="78E1516A" w:rsidR="002F27BB" w:rsidRPr="00EF0060" w:rsidRDefault="00377EAC" w:rsidP="00377EAC">
            <w:pPr>
              <w:widowControl/>
              <w:shd w:val="clear" w:color="auto" w:fill="FFFFFF"/>
              <w:spacing w:after="600" w:line="0" w:lineRule="atLeast"/>
              <w:jc w:val="left"/>
              <w:rPr>
                <w:rFonts w:ascii="Arial" w:eastAsia="ＭＳ Ｐゴシック" w:hAnsi="Arial" w:cs="Arial"/>
                <w:b/>
                <w:bCs/>
                <w:color w:val="283C50"/>
                <w:kern w:val="0"/>
                <w:sz w:val="24"/>
                <w:szCs w:val="24"/>
                <w14:ligatures w14:val="none"/>
              </w:rPr>
            </w:pPr>
            <w:r w:rsidRPr="00EF0060">
              <w:rPr>
                <w:rFonts w:ascii="Arial" w:eastAsia="ＭＳ Ｐゴシック" w:hAnsi="Arial" w:cs="Arial"/>
                <w:b/>
                <w:bCs/>
                <w:color w:val="283C50"/>
                <w:kern w:val="0"/>
                <w:sz w:val="24"/>
                <w:szCs w:val="24"/>
                <w14:ligatures w14:val="none"/>
              </w:rPr>
              <w:t>新制度</w:t>
            </w:r>
          </w:p>
        </w:tc>
      </w:tr>
      <w:tr w:rsidR="002F27BB" w:rsidRPr="00377EAC" w14:paraId="7C36A19E" w14:textId="77777777" w:rsidTr="00C24CBE">
        <w:trPr>
          <w:trHeight w:val="624"/>
        </w:trPr>
        <w:tc>
          <w:tcPr>
            <w:tcW w:w="4248" w:type="dxa"/>
            <w:tcMar>
              <w:top w:w="240" w:type="dxa"/>
              <w:left w:w="240" w:type="dxa"/>
              <w:bottom w:w="240" w:type="dxa"/>
              <w:right w:w="240" w:type="dxa"/>
            </w:tcMar>
            <w:vAlign w:val="center"/>
            <w:hideMark/>
          </w:tcPr>
          <w:p w14:paraId="76EFEDBF" w14:textId="7F53F7D1" w:rsidR="00377EAC" w:rsidRPr="00045125" w:rsidRDefault="002F27BB" w:rsidP="007B52F8">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045125">
              <w:rPr>
                <w:rFonts w:ascii="Arial" w:eastAsia="ＭＳ Ｐゴシック" w:hAnsi="Arial" w:cs="Arial" w:hint="eastAsia"/>
                <w:color w:val="283C50"/>
                <w:kern w:val="0"/>
                <w:sz w:val="24"/>
                <w:szCs w:val="24"/>
                <w14:ligatures w14:val="none"/>
              </w:rPr>
              <w:t>現状の永住許可要件</w:t>
            </w:r>
          </w:p>
        </w:tc>
        <w:tc>
          <w:tcPr>
            <w:tcW w:w="5307" w:type="dxa"/>
            <w:tcMar>
              <w:top w:w="240" w:type="dxa"/>
              <w:left w:w="240" w:type="dxa"/>
              <w:bottom w:w="240" w:type="dxa"/>
              <w:right w:w="240" w:type="dxa"/>
            </w:tcMar>
            <w:vAlign w:val="center"/>
          </w:tcPr>
          <w:p w14:paraId="29354945" w14:textId="77777777" w:rsidR="00A7006D" w:rsidRDefault="00191FED" w:rsidP="007B52F8">
            <w:pPr>
              <w:widowControl/>
              <w:shd w:val="clear" w:color="auto" w:fill="FFFFFF"/>
              <w:spacing w:line="0" w:lineRule="atLeast"/>
              <w:jc w:val="left"/>
              <w:rPr>
                <w:rFonts w:ascii="Arial" w:eastAsia="ＭＳ Ｐゴシック" w:hAnsi="Arial" w:cs="Arial"/>
                <w:b/>
                <w:bCs/>
                <w:color w:val="00B050"/>
                <w:kern w:val="0"/>
                <w:sz w:val="24"/>
                <w:szCs w:val="24"/>
                <w14:ligatures w14:val="none"/>
              </w:rPr>
            </w:pPr>
            <w:r w:rsidRPr="000742A4">
              <w:rPr>
                <w:rFonts w:ascii="Arial" w:eastAsia="ＭＳ Ｐゴシック" w:hAnsi="Arial" w:cs="Arial" w:hint="eastAsia"/>
                <w:b/>
                <w:bCs/>
                <w:color w:val="00B050"/>
                <w:kern w:val="0"/>
                <w:sz w:val="24"/>
                <w:szCs w:val="24"/>
                <w14:ligatures w14:val="none"/>
              </w:rPr>
              <w:t>永住許可要件</w:t>
            </w:r>
            <w:r w:rsidR="00C43767" w:rsidRPr="000742A4">
              <w:rPr>
                <w:rFonts w:ascii="Arial" w:eastAsia="ＭＳ Ｐゴシック" w:hAnsi="Arial" w:cs="Arial" w:hint="eastAsia"/>
                <w:b/>
                <w:bCs/>
                <w:color w:val="00B050"/>
                <w:kern w:val="0"/>
                <w:sz w:val="24"/>
                <w:szCs w:val="24"/>
                <w14:ligatures w14:val="none"/>
              </w:rPr>
              <w:t>を満たさなくなった場合等の</w:t>
            </w:r>
            <w:r w:rsidR="00DD6D10" w:rsidRPr="000742A4">
              <w:rPr>
                <w:rFonts w:ascii="Arial" w:eastAsia="ＭＳ Ｐゴシック" w:hAnsi="Arial" w:cs="Arial" w:hint="eastAsia"/>
                <w:b/>
                <w:bCs/>
                <w:color w:val="00B050"/>
                <w:kern w:val="0"/>
                <w:sz w:val="24"/>
                <w:szCs w:val="24"/>
                <w14:ligatures w14:val="none"/>
              </w:rPr>
              <w:t>取り消し要件の追加。但し、特段の</w:t>
            </w:r>
            <w:r w:rsidR="00933A1C" w:rsidRPr="000742A4">
              <w:rPr>
                <w:rFonts w:ascii="Arial" w:eastAsia="ＭＳ Ｐゴシック" w:hAnsi="Arial" w:cs="Arial" w:hint="eastAsia"/>
                <w:b/>
                <w:bCs/>
                <w:color w:val="00B050"/>
                <w:kern w:val="0"/>
                <w:sz w:val="24"/>
                <w:szCs w:val="24"/>
                <w14:ligatures w14:val="none"/>
              </w:rPr>
              <w:t>事情のない限り、在留資格を変更し</w:t>
            </w:r>
            <w:r w:rsidR="008B6E4F" w:rsidRPr="000742A4">
              <w:rPr>
                <w:rFonts w:ascii="Arial" w:eastAsia="ＭＳ Ｐゴシック" w:hAnsi="Arial" w:cs="Arial" w:hint="eastAsia"/>
                <w:b/>
                <w:bCs/>
                <w:color w:val="00B050"/>
                <w:kern w:val="0"/>
                <w:sz w:val="24"/>
                <w:szCs w:val="24"/>
                <w14:ligatures w14:val="none"/>
              </w:rPr>
              <w:t>て引き継き</w:t>
            </w:r>
            <w:r w:rsidR="005E55F3" w:rsidRPr="000742A4">
              <w:rPr>
                <w:rFonts w:ascii="Arial" w:eastAsia="ＭＳ Ｐゴシック" w:hAnsi="Arial" w:cs="Arial" w:hint="eastAsia"/>
                <w:b/>
                <w:bCs/>
                <w:color w:val="00B050"/>
                <w:kern w:val="0"/>
                <w:sz w:val="24"/>
                <w:szCs w:val="24"/>
                <w14:ligatures w14:val="none"/>
              </w:rPr>
              <w:t>在留を許可。</w:t>
            </w:r>
          </w:p>
          <w:p w14:paraId="12DF14D4" w14:textId="77777777" w:rsidR="007B52F8" w:rsidRDefault="007B52F8" w:rsidP="007B52F8">
            <w:pPr>
              <w:widowControl/>
              <w:shd w:val="clear" w:color="auto" w:fill="FFFFFF"/>
              <w:spacing w:line="0" w:lineRule="atLeast"/>
              <w:jc w:val="left"/>
              <w:rPr>
                <w:rFonts w:ascii="Arial" w:eastAsia="ＭＳ Ｐゴシック" w:hAnsi="Arial" w:cs="Arial"/>
                <w:b/>
                <w:bCs/>
                <w:color w:val="00B050"/>
                <w:kern w:val="0"/>
                <w:sz w:val="24"/>
                <w:szCs w:val="24"/>
                <w14:ligatures w14:val="none"/>
              </w:rPr>
            </w:pPr>
            <w:r>
              <w:rPr>
                <w:rFonts w:ascii="Arial" w:eastAsia="ＭＳ Ｐゴシック" w:hAnsi="Arial" w:cs="Arial" w:hint="eastAsia"/>
                <w:b/>
                <w:bCs/>
                <w:color w:val="00B050"/>
                <w:kern w:val="0"/>
                <w:sz w:val="24"/>
                <w:szCs w:val="24"/>
                <w14:ligatures w14:val="none"/>
              </w:rPr>
              <w:t>⑴</w:t>
            </w:r>
            <w:r w:rsidR="00D077F9">
              <w:rPr>
                <w:rFonts w:ascii="Arial" w:eastAsia="ＭＳ Ｐゴシック" w:hAnsi="Arial" w:cs="Arial" w:hint="eastAsia"/>
                <w:b/>
                <w:bCs/>
                <w:color w:val="00B050"/>
                <w:kern w:val="0"/>
                <w:sz w:val="24"/>
                <w:szCs w:val="24"/>
                <w14:ligatures w14:val="none"/>
              </w:rPr>
              <w:t>恋に納税や公的年金の納付を怠る</w:t>
            </w:r>
          </w:p>
          <w:p w14:paraId="35C3A665" w14:textId="77777777" w:rsidR="00D077F9" w:rsidRDefault="00ED020B" w:rsidP="007B52F8">
            <w:pPr>
              <w:widowControl/>
              <w:shd w:val="clear" w:color="auto" w:fill="FFFFFF"/>
              <w:spacing w:line="0" w:lineRule="atLeast"/>
              <w:jc w:val="left"/>
              <w:rPr>
                <w:rFonts w:ascii="Arial" w:eastAsia="ＭＳ Ｐゴシック" w:hAnsi="Arial" w:cs="Arial"/>
                <w:b/>
                <w:bCs/>
                <w:color w:val="00B050"/>
                <w:kern w:val="0"/>
                <w:sz w:val="24"/>
                <w:szCs w:val="24"/>
                <w14:ligatures w14:val="none"/>
              </w:rPr>
            </w:pPr>
            <w:r>
              <w:rPr>
                <w:rFonts w:ascii="Arial" w:eastAsia="ＭＳ Ｐゴシック" w:hAnsi="Arial" w:cs="Arial" w:hint="eastAsia"/>
                <w:b/>
                <w:bCs/>
                <w:color w:val="00B050"/>
                <w:kern w:val="0"/>
                <w:sz w:val="24"/>
                <w:szCs w:val="24"/>
                <w14:ligatures w14:val="none"/>
              </w:rPr>
              <w:t>⑵在留カードの常時形態等の</w:t>
            </w:r>
            <w:r w:rsidR="00337307">
              <w:rPr>
                <w:rFonts w:ascii="Arial" w:eastAsia="ＭＳ Ｐゴシック" w:hAnsi="Arial" w:cs="Arial" w:hint="eastAsia"/>
                <w:b/>
                <w:bCs/>
                <w:color w:val="00B050"/>
                <w:kern w:val="0"/>
                <w:sz w:val="24"/>
                <w:szCs w:val="24"/>
                <w14:ligatures w14:val="none"/>
              </w:rPr>
              <w:t>入管法の義務違反</w:t>
            </w:r>
          </w:p>
          <w:p w14:paraId="6D80AB40" w14:textId="1A3BBEFB" w:rsidR="00337307" w:rsidRPr="0020378F" w:rsidRDefault="00337307" w:rsidP="007B52F8">
            <w:pPr>
              <w:widowControl/>
              <w:shd w:val="clear" w:color="auto" w:fill="FFFFFF"/>
              <w:spacing w:line="0" w:lineRule="atLeast"/>
              <w:jc w:val="left"/>
              <w:rPr>
                <w:rFonts w:ascii="Arial" w:eastAsia="ＭＳ Ｐゴシック" w:hAnsi="Arial" w:cs="Arial"/>
                <w:b/>
                <w:bCs/>
                <w:color w:val="00B050"/>
                <w:kern w:val="0"/>
                <w:sz w:val="24"/>
                <w:szCs w:val="24"/>
                <w14:ligatures w14:val="none"/>
              </w:rPr>
            </w:pPr>
            <w:r>
              <w:rPr>
                <w:rFonts w:ascii="Arial" w:eastAsia="ＭＳ Ｐゴシック" w:hAnsi="Arial" w:cs="Arial" w:hint="eastAsia"/>
                <w:b/>
                <w:bCs/>
                <w:color w:val="00B050"/>
                <w:kern w:val="0"/>
                <w:sz w:val="24"/>
                <w:szCs w:val="24"/>
                <w14:ligatures w14:val="none"/>
              </w:rPr>
              <w:t>⑶刑法違反</w:t>
            </w:r>
          </w:p>
        </w:tc>
      </w:tr>
    </w:tbl>
    <w:p w14:paraId="40EA9819" w14:textId="77777777" w:rsidR="00FC3E43" w:rsidRDefault="00FC3E43" w:rsidP="007B52F8">
      <w:pPr>
        <w:widowControl/>
        <w:shd w:val="clear" w:color="auto" w:fill="FFFFFF"/>
        <w:spacing w:line="0" w:lineRule="atLeast"/>
        <w:jc w:val="left"/>
        <w:rPr>
          <w:rFonts w:ascii="Arial" w:eastAsia="ＭＳ Ｐゴシック" w:hAnsi="Arial" w:cs="Arial"/>
          <w:color w:val="283C50"/>
          <w:kern w:val="0"/>
          <w:sz w:val="32"/>
          <w:szCs w:val="32"/>
          <w14:ligatures w14:val="none"/>
        </w:rPr>
      </w:pPr>
    </w:p>
    <w:p w14:paraId="7817F86D" w14:textId="104FD006" w:rsidR="00602861" w:rsidRPr="000742A4" w:rsidRDefault="00C24CBE" w:rsidP="004F6F28">
      <w:pPr>
        <w:widowControl/>
        <w:shd w:val="clear" w:color="auto" w:fill="FFFFFF"/>
        <w:spacing w:after="600" w:line="0" w:lineRule="atLeast"/>
        <w:jc w:val="left"/>
        <w:rPr>
          <w:rFonts w:ascii="Arial" w:eastAsia="ＭＳ Ｐゴシック" w:hAnsi="Arial" w:cs="Arial"/>
          <w:color w:val="00B050"/>
          <w:kern w:val="0"/>
          <w:sz w:val="32"/>
          <w:szCs w:val="32"/>
          <w14:ligatures w14:val="none"/>
        </w:rPr>
      </w:pPr>
      <w:r w:rsidRPr="000742A4">
        <w:rPr>
          <w:rFonts w:ascii="Arial" w:eastAsia="ＭＳ Ｐゴシック" w:hAnsi="Arial" w:cs="Arial" w:hint="eastAsia"/>
          <w:color w:val="00B050"/>
          <w:kern w:val="0"/>
          <w:sz w:val="32"/>
          <w:szCs w:val="32"/>
          <w14:ligatures w14:val="none"/>
        </w:rPr>
        <w:t>※</w:t>
      </w:r>
      <w:r w:rsidR="007F33C4" w:rsidRPr="000742A4">
        <w:rPr>
          <w:rFonts w:ascii="Arial" w:eastAsia="ＭＳ Ｐゴシック" w:hAnsi="Arial" w:cs="Arial" w:hint="eastAsia"/>
          <w:color w:val="00B050"/>
          <w:kern w:val="0"/>
          <w:sz w:val="32"/>
          <w:szCs w:val="32"/>
          <w14:ligatures w14:val="none"/>
        </w:rPr>
        <w:t>一定基準に適合する企業の外国事業所</w:t>
      </w:r>
      <w:r w:rsidR="00CB50AD" w:rsidRPr="000742A4">
        <w:rPr>
          <w:rFonts w:ascii="Arial" w:eastAsia="ＭＳ Ｐゴシック" w:hAnsi="Arial" w:cs="Arial" w:hint="eastAsia"/>
          <w:color w:val="00B050"/>
          <w:kern w:val="0"/>
          <w:sz w:val="32"/>
          <w:szCs w:val="32"/>
          <w14:ligatures w14:val="none"/>
        </w:rPr>
        <w:t>の職員が技能等を取得するための「</w:t>
      </w:r>
      <w:r w:rsidRPr="000742A4">
        <w:rPr>
          <w:rFonts w:ascii="Arial" w:eastAsia="ＭＳ Ｐゴシック" w:hAnsi="Arial" w:cs="Arial" w:hint="eastAsia"/>
          <w:color w:val="00B050"/>
          <w:kern w:val="0"/>
          <w:sz w:val="32"/>
          <w:szCs w:val="32"/>
          <w14:ligatures w14:val="none"/>
        </w:rPr>
        <w:t>企業内転勤２号」の新設</w:t>
      </w:r>
    </w:p>
    <w:p w14:paraId="555AF7A2" w14:textId="7694047D" w:rsidR="00602861" w:rsidRPr="000742A4" w:rsidRDefault="000742A4" w:rsidP="004F6F28">
      <w:pPr>
        <w:widowControl/>
        <w:shd w:val="clear" w:color="auto" w:fill="FFFFFF"/>
        <w:spacing w:after="600" w:line="0" w:lineRule="atLeast"/>
        <w:jc w:val="left"/>
        <w:rPr>
          <w:rFonts w:ascii="Arial" w:eastAsia="ＭＳ Ｐゴシック" w:hAnsi="Arial" w:cs="Arial"/>
          <w:color w:val="00B050"/>
          <w:kern w:val="0"/>
          <w:sz w:val="32"/>
          <w:szCs w:val="32"/>
          <w14:ligatures w14:val="none"/>
        </w:rPr>
      </w:pPr>
      <w:r w:rsidRPr="000742A4">
        <w:rPr>
          <w:rFonts w:ascii="Arial" w:eastAsia="ＭＳ Ｐゴシック" w:hAnsi="Arial" w:cs="Arial" w:hint="eastAsia"/>
          <w:color w:val="00B050"/>
          <w:kern w:val="0"/>
          <w:sz w:val="32"/>
          <w:szCs w:val="32"/>
          <w14:ligatures w14:val="none"/>
        </w:rPr>
        <w:t>※</w:t>
      </w:r>
      <w:r w:rsidR="006647C5">
        <w:rPr>
          <w:rFonts w:ascii="Arial" w:eastAsia="ＭＳ Ｐゴシック" w:hAnsi="Arial" w:cs="Arial" w:hint="eastAsia"/>
          <w:color w:val="00B050"/>
          <w:kern w:val="0"/>
          <w:sz w:val="32"/>
          <w:szCs w:val="32"/>
          <w14:ligatures w14:val="none"/>
        </w:rPr>
        <w:t>季節性のある分野における派遣形態による育成就労</w:t>
      </w:r>
      <w:r w:rsidR="0019229C">
        <w:rPr>
          <w:rFonts w:ascii="Arial" w:eastAsia="ＭＳ Ｐゴシック" w:hAnsi="Arial" w:cs="Arial" w:hint="eastAsia"/>
          <w:color w:val="00B050"/>
          <w:kern w:val="0"/>
          <w:sz w:val="32"/>
          <w:szCs w:val="32"/>
          <w14:ligatures w14:val="none"/>
        </w:rPr>
        <w:t>の実施を認める。</w:t>
      </w:r>
    </w:p>
    <w:tbl>
      <w:tblPr>
        <w:tblStyle w:val="a3"/>
        <w:tblW w:w="9776" w:type="dxa"/>
        <w:tblLook w:val="04A0" w:firstRow="1" w:lastRow="0" w:firstColumn="1" w:lastColumn="0" w:noHBand="0" w:noVBand="1"/>
      </w:tblPr>
      <w:tblGrid>
        <w:gridCol w:w="9776"/>
      </w:tblGrid>
      <w:tr w:rsidR="004F6F28" w:rsidRPr="004F6F28" w14:paraId="6B1A0EBE" w14:textId="77777777" w:rsidTr="009A07AE">
        <w:tc>
          <w:tcPr>
            <w:tcW w:w="9776" w:type="dxa"/>
          </w:tcPr>
          <w:p w14:paraId="779A0761" w14:textId="654B078E" w:rsidR="00E04EB6" w:rsidRPr="004F6F28" w:rsidRDefault="004F6F28" w:rsidP="00BE103C">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Pr>
                <w:rFonts w:ascii="Arial" w:eastAsia="ＭＳ Ｐゴシック" w:hAnsi="Arial" w:cs="Arial" w:hint="eastAsia"/>
                <w:color w:val="283C50"/>
                <w:kern w:val="0"/>
                <w:sz w:val="24"/>
                <w:szCs w:val="24"/>
                <w14:ligatures w14:val="none"/>
              </w:rPr>
              <w:t xml:space="preserve">提言　</w:t>
            </w:r>
            <w:r w:rsidR="00EB7EE1" w:rsidRPr="000003FA">
              <w:rPr>
                <w:rFonts w:ascii="Arial" w:eastAsia="ＭＳ Ｐゴシック" w:hAnsi="Arial" w:cs="Arial" w:hint="eastAsia"/>
                <w:color w:val="00B050"/>
                <w:kern w:val="0"/>
                <w:sz w:val="24"/>
                <w:szCs w:val="24"/>
                <w14:ligatures w14:val="none"/>
              </w:rPr>
              <w:t>➀</w:t>
            </w:r>
            <w:r w:rsidR="00C43212" w:rsidRPr="000003FA">
              <w:rPr>
                <w:rFonts w:ascii="Arial" w:eastAsia="ＭＳ Ｐゴシック" w:hAnsi="Arial" w:cs="Arial" w:hint="eastAsia"/>
                <w:color w:val="00B050"/>
                <w:kern w:val="0"/>
                <w:sz w:val="24"/>
                <w:szCs w:val="24"/>
                <w14:ligatures w14:val="none"/>
              </w:rPr>
              <w:t>政府は、現行の技能実習制度から新たなる制度への移行に当たっては、人権侵害</w:t>
            </w:r>
            <w:r w:rsidR="00155DE7" w:rsidRPr="000003FA">
              <w:rPr>
                <w:rFonts w:ascii="Arial" w:eastAsia="ＭＳ Ｐゴシック" w:hAnsi="Arial" w:cs="Arial" w:hint="eastAsia"/>
                <w:color w:val="00B050"/>
                <w:kern w:val="0"/>
                <w:sz w:val="24"/>
                <w:szCs w:val="24"/>
                <w14:ligatures w14:val="none"/>
              </w:rPr>
              <w:t>行為に対しては現行制度下</w:t>
            </w:r>
            <w:r w:rsidR="00211C0F" w:rsidRPr="000003FA">
              <w:rPr>
                <w:rFonts w:ascii="Arial" w:eastAsia="ＭＳ Ｐゴシック" w:hAnsi="Arial" w:cs="Arial" w:hint="eastAsia"/>
                <w:color w:val="00B050"/>
                <w:kern w:val="0"/>
                <w:sz w:val="24"/>
                <w:szCs w:val="24"/>
                <w14:ligatures w14:val="none"/>
              </w:rPr>
              <w:t>でも可能な対処を迅速に行う一方</w:t>
            </w:r>
            <w:r w:rsidR="00DD66B4" w:rsidRPr="000003FA">
              <w:rPr>
                <w:rFonts w:ascii="Arial" w:eastAsia="ＭＳ Ｐゴシック" w:hAnsi="Arial" w:cs="Arial" w:hint="eastAsia"/>
                <w:color w:val="00B050"/>
                <w:kern w:val="0"/>
                <w:sz w:val="24"/>
                <w:szCs w:val="24"/>
                <w14:ligatures w14:val="none"/>
              </w:rPr>
              <w:t>で、現行制度が長年にわたって</w:t>
            </w:r>
            <w:r w:rsidR="006D29E1" w:rsidRPr="000003FA">
              <w:rPr>
                <w:rFonts w:ascii="Arial" w:eastAsia="ＭＳ Ｐゴシック" w:hAnsi="Arial" w:cs="Arial" w:hint="eastAsia"/>
                <w:color w:val="00B050"/>
                <w:kern w:val="0"/>
                <w:sz w:val="24"/>
                <w:szCs w:val="24"/>
                <w14:ligatures w14:val="none"/>
              </w:rPr>
              <w:t>活用されてきたという経緯や、</w:t>
            </w:r>
            <w:r w:rsidR="00D026A6" w:rsidRPr="000003FA">
              <w:rPr>
                <w:rFonts w:ascii="Arial" w:eastAsia="ＭＳ Ｐゴシック" w:hAnsi="Arial" w:cs="Arial" w:hint="eastAsia"/>
                <w:color w:val="00B050"/>
                <w:kern w:val="0"/>
                <w:sz w:val="24"/>
                <w:szCs w:val="24"/>
                <w14:ligatures w14:val="none"/>
              </w:rPr>
              <w:t>現在も多くの技能実習生が受け入れられているという</w:t>
            </w:r>
            <w:r w:rsidR="00F471BB" w:rsidRPr="000003FA">
              <w:rPr>
                <w:rFonts w:ascii="Arial" w:eastAsia="ＭＳ Ｐゴシック" w:hAnsi="Arial" w:cs="Arial" w:hint="eastAsia"/>
                <w:color w:val="00B050"/>
                <w:kern w:val="0"/>
                <w:sz w:val="24"/>
                <w:szCs w:val="24"/>
                <w14:ligatures w14:val="none"/>
              </w:rPr>
              <w:t>実態に留意し、移行期間を十分</w:t>
            </w:r>
            <w:r w:rsidR="00B6228D" w:rsidRPr="000003FA">
              <w:rPr>
                <w:rFonts w:ascii="Arial" w:eastAsia="ＭＳ Ｐゴシック" w:hAnsi="Arial" w:cs="Arial" w:hint="eastAsia"/>
                <w:color w:val="00B050"/>
                <w:kern w:val="0"/>
                <w:sz w:val="24"/>
                <w:szCs w:val="24"/>
                <w14:ligatures w14:val="none"/>
              </w:rPr>
              <w:t>に確保するとともに、</w:t>
            </w:r>
            <w:r w:rsidR="00637829" w:rsidRPr="000003FA">
              <w:rPr>
                <w:rFonts w:ascii="Arial" w:eastAsia="ＭＳ Ｐゴシック" w:hAnsi="Arial" w:cs="Arial" w:hint="eastAsia"/>
                <w:color w:val="00B050"/>
                <w:kern w:val="0"/>
                <w:sz w:val="24"/>
                <w:szCs w:val="24"/>
                <w14:ligatures w14:val="none"/>
              </w:rPr>
              <w:t>丁寧な事前広報を行う。</w:t>
            </w:r>
            <w:r w:rsidR="00E04EB6" w:rsidRPr="000003FA">
              <w:rPr>
                <w:rFonts w:ascii="Arial" w:eastAsia="ＭＳ Ｐゴシック" w:hAnsi="Arial" w:cs="Arial" w:hint="eastAsia"/>
                <w:color w:val="00B050"/>
                <w:kern w:val="0"/>
                <w:sz w:val="24"/>
                <w:szCs w:val="24"/>
                <w14:ligatures w14:val="none"/>
              </w:rPr>
              <w:t xml:space="preserve">　　　　　　　　　　　　　　　　　　　　　　　</w:t>
            </w:r>
            <w:r w:rsidR="00EB7EE1" w:rsidRPr="000003FA">
              <w:rPr>
                <w:rFonts w:ascii="Arial" w:eastAsia="ＭＳ Ｐゴシック" w:hAnsi="Arial" w:cs="Arial" w:hint="eastAsia"/>
                <w:color w:val="00B050"/>
                <w:kern w:val="0"/>
                <w:sz w:val="24"/>
                <w:szCs w:val="24"/>
                <w14:ligatures w14:val="none"/>
              </w:rPr>
              <w:t>②</w:t>
            </w:r>
            <w:r w:rsidR="00B4148F" w:rsidRPr="000003FA">
              <w:rPr>
                <w:rFonts w:ascii="Arial" w:eastAsia="ＭＳ Ｐゴシック" w:hAnsi="Arial" w:cs="Arial" w:hint="eastAsia"/>
                <w:color w:val="00B050"/>
                <w:kern w:val="0"/>
                <w:sz w:val="24"/>
                <w:szCs w:val="24"/>
                <w14:ligatures w14:val="none"/>
              </w:rPr>
              <w:t>政府は、</w:t>
            </w:r>
            <w:r w:rsidR="00B21B1F" w:rsidRPr="000003FA">
              <w:rPr>
                <w:rFonts w:ascii="Arial" w:eastAsia="ＭＳ Ｐゴシック" w:hAnsi="Arial" w:cs="Arial" w:hint="eastAsia"/>
                <w:color w:val="00B050"/>
                <w:kern w:val="0"/>
                <w:sz w:val="24"/>
                <w:szCs w:val="24"/>
                <w14:ligatures w14:val="none"/>
              </w:rPr>
              <w:t>現行</w:t>
            </w:r>
            <w:r w:rsidR="00062C56" w:rsidRPr="000003FA">
              <w:rPr>
                <w:rFonts w:ascii="Arial" w:eastAsia="ＭＳ Ｐゴシック" w:hAnsi="Arial" w:cs="Arial" w:hint="eastAsia"/>
                <w:color w:val="00B050"/>
                <w:kern w:val="0"/>
                <w:sz w:val="24"/>
                <w:szCs w:val="24"/>
                <w14:ligatures w14:val="none"/>
              </w:rPr>
              <w:t>制度</w:t>
            </w:r>
            <w:r w:rsidR="00DD7D93" w:rsidRPr="000003FA">
              <w:rPr>
                <w:rFonts w:ascii="Arial" w:eastAsia="ＭＳ Ｐゴシック" w:hAnsi="Arial" w:cs="Arial" w:hint="eastAsia"/>
                <w:color w:val="00B050"/>
                <w:kern w:val="0"/>
                <w:sz w:val="24"/>
                <w:szCs w:val="24"/>
                <w14:ligatures w14:val="none"/>
              </w:rPr>
              <w:t>を利用している外国人や受入れ機関</w:t>
            </w:r>
            <w:r w:rsidR="00881044" w:rsidRPr="000003FA">
              <w:rPr>
                <w:rFonts w:ascii="Arial" w:eastAsia="ＭＳ Ｐゴシック" w:hAnsi="Arial" w:cs="Arial" w:hint="eastAsia"/>
                <w:color w:val="00B050"/>
                <w:kern w:val="0"/>
                <w:sz w:val="24"/>
                <w:szCs w:val="24"/>
                <w14:ligatures w14:val="none"/>
              </w:rPr>
              <w:t>等に不当な不利益を生じさらず、</w:t>
            </w:r>
            <w:r w:rsidR="00B021BB" w:rsidRPr="000003FA">
              <w:rPr>
                <w:rFonts w:ascii="Arial" w:eastAsia="ＭＳ Ｐゴシック" w:hAnsi="Arial" w:cs="Arial" w:hint="eastAsia"/>
                <w:color w:val="00B050"/>
                <w:kern w:val="0"/>
                <w:sz w:val="24"/>
                <w:szCs w:val="24"/>
                <w14:ligatures w14:val="none"/>
              </w:rPr>
              <w:t>また、制度</w:t>
            </w:r>
            <w:r w:rsidR="00DE41D8" w:rsidRPr="000003FA">
              <w:rPr>
                <w:rFonts w:ascii="Arial" w:eastAsia="ＭＳ Ｐゴシック" w:hAnsi="Arial" w:cs="Arial" w:hint="eastAsia"/>
                <w:color w:val="00B050"/>
                <w:kern w:val="0"/>
                <w:sz w:val="24"/>
                <w:szCs w:val="24"/>
                <w14:ligatures w14:val="none"/>
              </w:rPr>
              <w:t>の</w:t>
            </w:r>
            <w:r w:rsidR="00B021BB" w:rsidRPr="000003FA">
              <w:rPr>
                <w:rFonts w:ascii="Arial" w:eastAsia="ＭＳ Ｐゴシック" w:hAnsi="Arial" w:cs="Arial" w:hint="eastAsia"/>
                <w:color w:val="00B050"/>
                <w:kern w:val="0"/>
                <w:sz w:val="24"/>
                <w:szCs w:val="24"/>
                <w14:ligatures w14:val="none"/>
              </w:rPr>
              <w:t>移行</w:t>
            </w:r>
            <w:r w:rsidR="00EB7EE1" w:rsidRPr="000003FA">
              <w:rPr>
                <w:rFonts w:ascii="Arial" w:eastAsia="ＭＳ Ｐゴシック" w:hAnsi="Arial" w:cs="Arial" w:hint="eastAsia"/>
                <w:color w:val="00B050"/>
                <w:kern w:val="0"/>
                <w:sz w:val="24"/>
                <w:szCs w:val="24"/>
                <w14:ligatures w14:val="none"/>
              </w:rPr>
              <w:t>による急激な</w:t>
            </w:r>
            <w:r w:rsidR="00425B50" w:rsidRPr="000003FA">
              <w:rPr>
                <w:rFonts w:ascii="Arial" w:eastAsia="ＭＳ Ｐゴシック" w:hAnsi="Arial" w:cs="Arial" w:hint="eastAsia"/>
                <w:color w:val="00B050"/>
                <w:kern w:val="0"/>
                <w:sz w:val="24"/>
                <w:szCs w:val="24"/>
                <w14:ligatures w14:val="none"/>
              </w:rPr>
              <w:t>変化を緩和するため、本人の意向による</w:t>
            </w:r>
            <w:r w:rsidR="00F32EEF" w:rsidRPr="000003FA">
              <w:rPr>
                <w:rFonts w:ascii="Arial" w:eastAsia="ＭＳ Ｐゴシック" w:hAnsi="Arial" w:cs="Arial" w:hint="eastAsia"/>
                <w:color w:val="00B050"/>
                <w:kern w:val="0"/>
                <w:sz w:val="24"/>
                <w:szCs w:val="24"/>
                <w14:ligatures w14:val="none"/>
              </w:rPr>
              <w:t>転籍</w:t>
            </w:r>
            <w:r w:rsidR="00E12B55" w:rsidRPr="000003FA">
              <w:rPr>
                <w:rFonts w:ascii="Arial" w:eastAsia="ＭＳ Ｐゴシック" w:hAnsi="Arial" w:cs="Arial" w:hint="eastAsia"/>
                <w:color w:val="00B050"/>
                <w:kern w:val="0"/>
                <w:sz w:val="24"/>
                <w:szCs w:val="24"/>
                <w14:ligatures w14:val="none"/>
              </w:rPr>
              <w:t>の要件である</w:t>
            </w:r>
            <w:r w:rsidR="00283660" w:rsidRPr="000003FA">
              <w:rPr>
                <w:rFonts w:ascii="Arial" w:eastAsia="ＭＳ Ｐゴシック" w:hAnsi="Arial" w:cs="Arial" w:hint="eastAsia"/>
                <w:color w:val="00B050"/>
                <w:kern w:val="0"/>
                <w:sz w:val="24"/>
                <w:szCs w:val="24"/>
                <w14:ligatures w14:val="none"/>
              </w:rPr>
              <w:t>同一の受入れ</w:t>
            </w:r>
            <w:r w:rsidR="000C2432" w:rsidRPr="000003FA">
              <w:rPr>
                <w:rFonts w:ascii="Arial" w:eastAsia="ＭＳ Ｐゴシック" w:hAnsi="Arial" w:cs="Arial" w:hint="eastAsia"/>
                <w:color w:val="00B050"/>
                <w:kern w:val="0"/>
                <w:sz w:val="24"/>
                <w:szCs w:val="24"/>
                <w14:ligatures w14:val="none"/>
              </w:rPr>
              <w:t>機関での就労期間</w:t>
            </w:r>
            <w:r w:rsidR="008B336C" w:rsidRPr="000003FA">
              <w:rPr>
                <w:rFonts w:ascii="Arial" w:eastAsia="ＭＳ Ｐゴシック" w:hAnsi="Arial" w:cs="Arial" w:hint="eastAsia"/>
                <w:color w:val="00B050"/>
                <w:kern w:val="0"/>
                <w:sz w:val="24"/>
                <w:szCs w:val="24"/>
                <w14:ligatures w14:val="none"/>
              </w:rPr>
              <w:t>について、当分の間、</w:t>
            </w:r>
            <w:r w:rsidR="00832498" w:rsidRPr="000003FA">
              <w:rPr>
                <w:rFonts w:ascii="Arial" w:eastAsia="ＭＳ Ｐゴシック" w:hAnsi="Arial" w:cs="Arial" w:hint="eastAsia"/>
                <w:color w:val="00B050"/>
                <w:kern w:val="0"/>
                <w:sz w:val="24"/>
                <w:szCs w:val="24"/>
                <w14:ligatures w14:val="none"/>
              </w:rPr>
              <w:t>受入れ対象分野</w:t>
            </w:r>
            <w:r w:rsidR="00FA0F76" w:rsidRPr="000003FA">
              <w:rPr>
                <w:rFonts w:ascii="Arial" w:eastAsia="ＭＳ Ｐゴシック" w:hAnsi="Arial" w:cs="Arial" w:hint="eastAsia"/>
                <w:color w:val="00B050"/>
                <w:kern w:val="0"/>
                <w:sz w:val="24"/>
                <w:szCs w:val="24"/>
                <w14:ligatures w14:val="none"/>
              </w:rPr>
              <w:t>により</w:t>
            </w:r>
            <w:r w:rsidR="00FA0F76" w:rsidRPr="000003FA">
              <w:rPr>
                <w:rFonts w:ascii="Arial" w:eastAsia="ＭＳ Ｐゴシック" w:hAnsi="Arial" w:cs="Arial" w:hint="eastAsia"/>
                <w:color w:val="00B050"/>
                <w:kern w:val="0"/>
                <w:sz w:val="24"/>
                <w:szCs w:val="24"/>
                <w14:ligatures w14:val="none"/>
              </w:rPr>
              <w:t>1</w:t>
            </w:r>
            <w:r w:rsidR="00FA0F76" w:rsidRPr="000003FA">
              <w:rPr>
                <w:rFonts w:ascii="Arial" w:eastAsia="ＭＳ Ｐゴシック" w:hAnsi="Arial" w:cs="Arial" w:hint="eastAsia"/>
                <w:color w:val="00B050"/>
                <w:kern w:val="0"/>
                <w:sz w:val="24"/>
                <w:szCs w:val="24"/>
                <w14:ligatures w14:val="none"/>
              </w:rPr>
              <w:t>年を超えた期間</w:t>
            </w:r>
            <w:r w:rsidR="00963646" w:rsidRPr="000003FA">
              <w:rPr>
                <w:rFonts w:ascii="Arial" w:eastAsia="ＭＳ Ｐゴシック" w:hAnsi="Arial" w:cs="Arial" w:hint="eastAsia"/>
                <w:color w:val="00B050"/>
                <w:kern w:val="0"/>
                <w:sz w:val="24"/>
                <w:szCs w:val="24"/>
                <w14:ligatures w14:val="none"/>
              </w:rPr>
              <w:t>を</w:t>
            </w:r>
            <w:r w:rsidR="00FA0F76" w:rsidRPr="000003FA">
              <w:rPr>
                <w:rFonts w:ascii="Arial" w:eastAsia="ＭＳ Ｐゴシック" w:hAnsi="Arial" w:cs="Arial" w:hint="eastAsia"/>
                <w:color w:val="00B050"/>
                <w:kern w:val="0"/>
                <w:sz w:val="24"/>
                <w:szCs w:val="24"/>
                <w14:ligatures w14:val="none"/>
              </w:rPr>
              <w:t>設定</w:t>
            </w:r>
            <w:r w:rsidR="00963646" w:rsidRPr="000003FA">
              <w:rPr>
                <w:rFonts w:ascii="Arial" w:eastAsia="ＭＳ Ｐゴシック" w:hAnsi="Arial" w:cs="Arial" w:hint="eastAsia"/>
                <w:color w:val="00B050"/>
                <w:kern w:val="0"/>
                <w:sz w:val="24"/>
                <w:szCs w:val="24"/>
                <w14:ligatures w14:val="none"/>
              </w:rPr>
              <w:t>することを認めるなど、必要な</w:t>
            </w:r>
            <w:r w:rsidR="00FC2755" w:rsidRPr="000003FA">
              <w:rPr>
                <w:rFonts w:ascii="Arial" w:eastAsia="ＭＳ Ｐゴシック" w:hAnsi="Arial" w:cs="Arial" w:hint="eastAsia"/>
                <w:color w:val="00B050"/>
                <w:kern w:val="0"/>
                <w:sz w:val="24"/>
                <w:szCs w:val="24"/>
                <w14:ligatures w14:val="none"/>
              </w:rPr>
              <w:t>措置を設けること</w:t>
            </w:r>
            <w:r w:rsidR="00C022A1" w:rsidRPr="000003FA">
              <w:rPr>
                <w:rFonts w:ascii="Arial" w:eastAsia="ＭＳ Ｐゴシック" w:hAnsi="Arial" w:cs="Arial" w:hint="eastAsia"/>
                <w:color w:val="00B050"/>
                <w:kern w:val="0"/>
                <w:sz w:val="24"/>
                <w:szCs w:val="24"/>
                <w14:ligatures w14:val="none"/>
              </w:rPr>
              <w:t>を</w:t>
            </w:r>
            <w:r w:rsidR="00D14FA4" w:rsidRPr="000003FA">
              <w:rPr>
                <w:rFonts w:ascii="Arial" w:eastAsia="ＭＳ Ｐゴシック" w:hAnsi="Arial" w:cs="Arial" w:hint="eastAsia"/>
                <w:color w:val="00B050"/>
                <w:kern w:val="0"/>
                <w:sz w:val="24"/>
                <w:szCs w:val="24"/>
                <w14:ligatures w14:val="none"/>
              </w:rPr>
              <w:t>検討する</w:t>
            </w:r>
            <w:r w:rsidR="00BE103C" w:rsidRPr="000003FA">
              <w:rPr>
                <w:rFonts w:ascii="Arial" w:eastAsia="ＭＳ Ｐゴシック" w:hAnsi="Arial" w:cs="Arial" w:hint="eastAsia"/>
                <w:color w:val="00B050"/>
                <w:kern w:val="0"/>
                <w:sz w:val="24"/>
                <w:szCs w:val="24"/>
                <w14:ligatures w14:val="none"/>
              </w:rPr>
              <w:t>。</w:t>
            </w:r>
            <w:r w:rsidR="00E04EB6" w:rsidRPr="000003FA">
              <w:rPr>
                <w:rFonts w:ascii="Arial" w:eastAsia="ＭＳ Ｐゴシック" w:hAnsi="Arial" w:cs="Arial" w:hint="eastAsia"/>
                <w:color w:val="00B050"/>
                <w:kern w:val="0"/>
                <w:sz w:val="24"/>
                <w:szCs w:val="24"/>
                <w14:ligatures w14:val="none"/>
              </w:rPr>
              <w:t xml:space="preserve">　　　　　　　　　　　　　　　　　　　　　</w:t>
            </w:r>
            <w:r w:rsidR="00BE103C" w:rsidRPr="000003FA">
              <w:rPr>
                <w:rFonts w:ascii="Arial" w:eastAsia="ＭＳ Ｐゴシック" w:hAnsi="Arial" w:cs="Arial" w:hint="eastAsia"/>
                <w:color w:val="00B050"/>
                <w:kern w:val="0"/>
                <w:sz w:val="24"/>
                <w:szCs w:val="24"/>
                <w14:ligatures w14:val="none"/>
              </w:rPr>
              <w:t>③</w:t>
            </w:r>
            <w:r w:rsidR="009757BD" w:rsidRPr="000003FA">
              <w:rPr>
                <w:rFonts w:ascii="Arial" w:eastAsia="ＭＳ Ｐゴシック" w:hAnsi="Arial" w:cs="Arial" w:hint="eastAsia"/>
                <w:color w:val="00B050"/>
                <w:kern w:val="0"/>
                <w:sz w:val="24"/>
                <w:szCs w:val="24"/>
                <w14:ligatures w14:val="none"/>
              </w:rPr>
              <w:t>政府は、新たな制度及び特定技能制度</w:t>
            </w:r>
            <w:r w:rsidR="00250B6A" w:rsidRPr="000003FA">
              <w:rPr>
                <w:rFonts w:ascii="Arial" w:eastAsia="ＭＳ Ｐゴシック" w:hAnsi="Arial" w:cs="Arial" w:hint="eastAsia"/>
                <w:color w:val="00B050"/>
                <w:kern w:val="0"/>
                <w:sz w:val="24"/>
                <w:szCs w:val="24"/>
                <w14:ligatures w14:val="none"/>
              </w:rPr>
              <w:t>について</w:t>
            </w:r>
            <w:r w:rsidR="00BC1692" w:rsidRPr="000003FA">
              <w:rPr>
                <w:rFonts w:ascii="Arial" w:eastAsia="ＭＳ Ｐゴシック" w:hAnsi="Arial" w:cs="Arial" w:hint="eastAsia"/>
                <w:color w:val="00B050"/>
                <w:kern w:val="0"/>
                <w:sz w:val="24"/>
                <w:szCs w:val="24"/>
                <w14:ligatures w14:val="none"/>
              </w:rPr>
              <w:t>、制度の趣旨、内容等を適切に</w:t>
            </w:r>
            <w:r w:rsidR="003140B1" w:rsidRPr="000003FA">
              <w:rPr>
                <w:rFonts w:ascii="Arial" w:eastAsia="ＭＳ Ｐゴシック" w:hAnsi="Arial" w:cs="Arial" w:hint="eastAsia"/>
                <w:color w:val="00B050"/>
                <w:kern w:val="0"/>
                <w:sz w:val="24"/>
                <w:szCs w:val="24"/>
                <w14:ligatures w14:val="none"/>
              </w:rPr>
              <w:t>国内外に情報発信する</w:t>
            </w:r>
            <w:r w:rsidR="00E04EB6" w:rsidRPr="000003FA">
              <w:rPr>
                <w:rFonts w:ascii="Arial" w:eastAsia="ＭＳ Ｐゴシック" w:hAnsi="Arial" w:cs="Arial" w:hint="eastAsia"/>
                <w:color w:val="00B050"/>
                <w:kern w:val="0"/>
                <w:sz w:val="24"/>
                <w:szCs w:val="24"/>
                <w14:ligatures w14:val="none"/>
              </w:rPr>
              <w:t>。</w:t>
            </w:r>
            <w:r w:rsidR="00825AB0">
              <w:rPr>
                <w:rFonts w:ascii="Arial" w:eastAsia="ＭＳ Ｐゴシック" w:hAnsi="Arial" w:cs="Arial" w:hint="eastAsia"/>
                <w:color w:val="00B0F0"/>
                <w:kern w:val="0"/>
                <w:sz w:val="24"/>
                <w:szCs w:val="24"/>
                <w14:ligatures w14:val="none"/>
              </w:rPr>
              <w:t xml:space="preserve">　　　　　　　　　　　　　　　　　　　　　　　　　　　　　　　　　　　　　　　　　　　　　　　　　　　</w:t>
            </w:r>
            <w:r w:rsidR="00E04EB6" w:rsidRPr="00825AB0">
              <w:rPr>
                <w:rFonts w:ascii="Arial" w:eastAsia="ＭＳ Ｐゴシック" w:hAnsi="Arial" w:cs="Arial" w:hint="eastAsia"/>
                <w:color w:val="00B0F0"/>
                <w:kern w:val="0"/>
                <w:sz w:val="24"/>
                <w:szCs w:val="24"/>
                <w14:ligatures w14:val="none"/>
              </w:rPr>
              <w:t>④</w:t>
            </w:r>
            <w:r w:rsidR="00C06909" w:rsidRPr="00825AB0">
              <w:rPr>
                <w:rFonts w:ascii="Arial" w:eastAsia="ＭＳ Ｐゴシック" w:hAnsi="Arial" w:cs="Arial" w:hint="eastAsia"/>
                <w:color w:val="00B0F0"/>
                <w:kern w:val="0"/>
                <w:sz w:val="24"/>
                <w:szCs w:val="24"/>
                <w14:ligatures w14:val="none"/>
              </w:rPr>
              <w:t>政府は新たな制度の</w:t>
            </w:r>
            <w:r w:rsidR="00294501" w:rsidRPr="00825AB0">
              <w:rPr>
                <w:rFonts w:ascii="Arial" w:eastAsia="ＭＳ Ｐゴシック" w:hAnsi="Arial" w:cs="Arial" w:hint="eastAsia"/>
                <w:color w:val="00B0F0"/>
                <w:kern w:val="0"/>
                <w:sz w:val="24"/>
                <w:szCs w:val="24"/>
                <w14:ligatures w14:val="none"/>
              </w:rPr>
              <w:t>施行</w:t>
            </w:r>
            <w:r w:rsidR="00825AB0">
              <w:rPr>
                <w:rFonts w:ascii="Arial" w:eastAsia="ＭＳ Ｐゴシック" w:hAnsi="Arial" w:cs="Arial" w:hint="eastAsia"/>
                <w:color w:val="00B0F0"/>
                <w:kern w:val="0"/>
                <w:sz w:val="24"/>
                <w:szCs w:val="24"/>
                <w14:ligatures w14:val="none"/>
              </w:rPr>
              <w:t>後も</w:t>
            </w:r>
            <w:r w:rsidR="00294501" w:rsidRPr="00825AB0">
              <w:rPr>
                <w:rFonts w:ascii="Arial" w:eastAsia="ＭＳ Ｐゴシック" w:hAnsi="Arial" w:cs="Arial" w:hint="eastAsia"/>
                <w:color w:val="00B0F0"/>
                <w:kern w:val="0"/>
                <w:sz w:val="24"/>
                <w:szCs w:val="24"/>
                <w14:ligatures w14:val="none"/>
              </w:rPr>
              <w:t>不断の検証と必要な見直しをする。</w:t>
            </w:r>
          </w:p>
        </w:tc>
      </w:tr>
    </w:tbl>
    <w:p w14:paraId="3DAB6082" w14:textId="56D51128"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t>これらの内容については、出入国在留管理局の</w:t>
      </w:r>
      <w:hyperlink r:id="rId27" w:tgtFrame="_blank" w:tooltip="https://www.moj.go.jp/isa/policies/policies/03_00001.html" w:history="1">
        <w:r w:rsidRPr="00242271">
          <w:rPr>
            <w:rFonts w:ascii="Arial" w:eastAsia="ＭＳ Ｐゴシック" w:hAnsi="Arial" w:cs="Arial"/>
            <w:color w:val="26ADC9"/>
            <w:kern w:val="0"/>
            <w:sz w:val="24"/>
            <w:szCs w:val="24"/>
            <w:u w:val="single"/>
            <w14:ligatures w14:val="none"/>
          </w:rPr>
          <w:t>「技能実習制度及び特定技能制度の在り方に関する有識者会議（第１</w:t>
        </w:r>
        <w:r w:rsidR="0067218F">
          <w:rPr>
            <w:rFonts w:ascii="Arial" w:eastAsia="ＭＳ Ｐゴシック" w:hAnsi="Arial" w:cs="Arial" w:hint="eastAsia"/>
            <w:color w:val="26ADC9"/>
            <w:kern w:val="0"/>
            <w:sz w:val="24"/>
            <w:szCs w:val="24"/>
            <w:u w:val="single"/>
            <w14:ligatures w14:val="none"/>
          </w:rPr>
          <w:t>6</w:t>
        </w:r>
        <w:r w:rsidRPr="00242271">
          <w:rPr>
            <w:rFonts w:ascii="Arial" w:eastAsia="ＭＳ Ｐゴシック" w:hAnsi="Arial" w:cs="Arial"/>
            <w:color w:val="26ADC9"/>
            <w:kern w:val="0"/>
            <w:sz w:val="24"/>
            <w:szCs w:val="24"/>
            <w:u w:val="single"/>
            <w14:ligatures w14:val="none"/>
          </w:rPr>
          <w:t>回）」</w:t>
        </w:r>
      </w:hyperlink>
      <w:r w:rsidRPr="00242271">
        <w:rPr>
          <w:rFonts w:ascii="Arial" w:eastAsia="ＭＳ Ｐゴシック" w:hAnsi="Arial" w:cs="Arial"/>
          <w:color w:val="283C50"/>
          <w:kern w:val="0"/>
          <w:sz w:val="24"/>
          <w:szCs w:val="24"/>
          <w14:ligatures w14:val="none"/>
        </w:rPr>
        <w:t>の資料</w:t>
      </w:r>
      <w:r w:rsidR="00FA6904">
        <w:rPr>
          <w:rFonts w:ascii="Arial" w:eastAsia="ＭＳ Ｐゴシック" w:hAnsi="Arial" w:cs="Arial"/>
          <w:color w:val="283C50"/>
          <w:kern w:val="0"/>
          <w:sz w:val="24"/>
          <w:szCs w:val="24"/>
          <w14:ligatures w14:val="none"/>
        </w:rPr>
        <w:t>及び</w:t>
      </w:r>
      <w:r w:rsidR="00072C0D">
        <w:rPr>
          <w:rFonts w:ascii="Arial" w:eastAsia="ＭＳ Ｐゴシック" w:hAnsi="Arial" w:cs="Arial"/>
          <w:color w:val="283C50"/>
          <w:kern w:val="0"/>
          <w:sz w:val="24"/>
          <w:szCs w:val="24"/>
          <w14:ligatures w14:val="none"/>
        </w:rPr>
        <w:t>改正</w:t>
      </w:r>
      <w:r w:rsidR="00BF650E">
        <w:rPr>
          <w:rFonts w:ascii="Arial" w:eastAsia="ＭＳ Ｐゴシック" w:hAnsi="Arial" w:cs="Arial"/>
          <w:color w:val="283C50"/>
          <w:kern w:val="0"/>
          <w:sz w:val="24"/>
          <w:szCs w:val="24"/>
          <w14:ligatures w14:val="none"/>
        </w:rPr>
        <w:t>法の概要</w:t>
      </w:r>
      <w:r w:rsidR="00635686">
        <w:rPr>
          <w:rFonts w:ascii="Arial" w:eastAsia="ＭＳ Ｐゴシック" w:hAnsi="Arial" w:cs="Arial"/>
          <w:color w:val="283C50"/>
          <w:kern w:val="0"/>
          <w:sz w:val="24"/>
          <w:szCs w:val="24"/>
          <w14:ligatures w14:val="none"/>
        </w:rPr>
        <w:t>より抜粋</w:t>
      </w:r>
    </w:p>
    <w:p w14:paraId="72A21D63" w14:textId="5069B5DD" w:rsidR="00242271" w:rsidRPr="00242271" w:rsidRDefault="00242271" w:rsidP="00242271">
      <w:pPr>
        <w:widowControl/>
        <w:shd w:val="clear" w:color="auto" w:fill="FFFFFF"/>
        <w:spacing w:after="600" w:line="0" w:lineRule="atLeast"/>
        <w:jc w:val="left"/>
        <w:rPr>
          <w:rFonts w:ascii="Arial" w:eastAsia="ＭＳ Ｐゴシック" w:hAnsi="Arial" w:cs="Arial"/>
          <w:color w:val="283C50"/>
          <w:kern w:val="0"/>
          <w:sz w:val="24"/>
          <w:szCs w:val="24"/>
          <w14:ligatures w14:val="none"/>
        </w:rPr>
      </w:pPr>
      <w:r w:rsidRPr="00242271">
        <w:rPr>
          <w:rFonts w:ascii="Arial" w:eastAsia="ＭＳ Ｐゴシック" w:hAnsi="Arial" w:cs="Arial"/>
          <w:color w:val="283C50"/>
          <w:kern w:val="0"/>
          <w:sz w:val="24"/>
          <w:szCs w:val="24"/>
          <w14:ligatures w14:val="none"/>
        </w:rPr>
        <w:lastRenderedPageBreak/>
        <w:t>また、現行の制度と新制度についての比較については、下記の通りで出入国在留管理庁より公開されています。</w:t>
      </w:r>
    </w:p>
    <w:p w14:paraId="504E47B7" w14:textId="77777777" w:rsidR="00242271" w:rsidRPr="00242271" w:rsidRDefault="00242271" w:rsidP="00242271">
      <w:pPr>
        <w:widowControl/>
        <w:shd w:val="clear" w:color="auto" w:fill="FFFFFF"/>
        <w:spacing w:line="0" w:lineRule="atLeast"/>
        <w:jc w:val="left"/>
        <w:rPr>
          <w:rFonts w:ascii="Arial" w:eastAsia="ＭＳ Ｐゴシック" w:hAnsi="Arial" w:cs="Arial"/>
          <w:color w:val="212529"/>
          <w:kern w:val="0"/>
          <w:sz w:val="24"/>
          <w:szCs w:val="24"/>
          <w14:ligatures w14:val="none"/>
        </w:rPr>
      </w:pPr>
      <w:r w:rsidRPr="00242271">
        <w:rPr>
          <w:rFonts w:ascii="Arial" w:eastAsia="ＭＳ Ｐゴシック" w:hAnsi="Arial" w:cs="Arial"/>
          <w:noProof/>
          <w:color w:val="212529"/>
          <w:kern w:val="0"/>
          <w:sz w:val="24"/>
          <w:szCs w:val="24"/>
          <w14:ligatures w14:val="none"/>
        </w:rPr>
        <w:drawing>
          <wp:inline distT="0" distB="0" distL="0" distR="0" wp14:anchorId="097B3441" wp14:editId="120DBC04">
            <wp:extent cx="5786733" cy="4010025"/>
            <wp:effectExtent l="0" t="0" r="5080" b="0"/>
            <wp:docPr id="35" name="図 2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26" descr="ダイアグラム&#10;&#10;自動的に生成された説明"/>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4682" cy="4029393"/>
                    </a:xfrm>
                    <a:prstGeom prst="rect">
                      <a:avLst/>
                    </a:prstGeom>
                    <a:noFill/>
                    <a:ln>
                      <a:noFill/>
                    </a:ln>
                  </pic:spPr>
                </pic:pic>
              </a:graphicData>
            </a:graphic>
          </wp:inline>
        </w:drawing>
      </w:r>
      <w:r w:rsidRPr="00242271">
        <w:rPr>
          <w:rFonts w:ascii="Arial" w:eastAsia="ＭＳ Ｐゴシック" w:hAnsi="Arial" w:cs="Arial"/>
          <w:color w:val="212529"/>
          <w:kern w:val="0"/>
          <w:sz w:val="24"/>
          <w:szCs w:val="24"/>
          <w14:ligatures w14:val="none"/>
        </w:rPr>
        <w:t>出典：出入国在留管理庁</w:t>
      </w:r>
      <w:r w:rsidRPr="00242271">
        <w:rPr>
          <w:rFonts w:ascii="Arial" w:eastAsia="ＭＳ Ｐゴシック" w:hAnsi="Arial" w:cs="Arial"/>
          <w:color w:val="212529"/>
          <w:kern w:val="0"/>
          <w:sz w:val="24"/>
          <w:szCs w:val="24"/>
          <w14:ligatures w14:val="none"/>
        </w:rPr>
        <w:t>Web</w:t>
      </w:r>
      <w:r w:rsidRPr="00242271">
        <w:rPr>
          <w:rFonts w:ascii="Arial" w:eastAsia="ＭＳ Ｐゴシック" w:hAnsi="Arial" w:cs="Arial"/>
          <w:color w:val="212529"/>
          <w:kern w:val="0"/>
          <w:sz w:val="24"/>
          <w:szCs w:val="24"/>
          <w14:ligatures w14:val="none"/>
        </w:rPr>
        <w:t>サイト・技能実習制度及び特定技能制度の在り方に関する有識者会議（第１２回）</w:t>
      </w:r>
      <w:hyperlink r:id="rId29" w:tgtFrame="_blank" w:tooltip="https://www.moj.go.jp/isa/policies/policies/03_00001.html" w:history="1">
        <w:r w:rsidRPr="00242271">
          <w:rPr>
            <w:rFonts w:ascii="Arial" w:eastAsia="ＭＳ Ｐゴシック" w:hAnsi="Arial" w:cs="Arial"/>
            <w:color w:val="26ADC9"/>
            <w:kern w:val="0"/>
            <w:sz w:val="24"/>
            <w:szCs w:val="24"/>
            <w:u w:val="single"/>
            <w14:ligatures w14:val="none"/>
          </w:rPr>
          <w:t>現行制度と新制度のイメージ図（</w:t>
        </w:r>
        <w:r w:rsidRPr="00242271">
          <w:rPr>
            <w:rFonts w:ascii="Arial" w:eastAsia="ＭＳ Ｐゴシック" w:hAnsi="Arial" w:cs="Arial"/>
            <w:color w:val="26ADC9"/>
            <w:kern w:val="0"/>
            <w:sz w:val="24"/>
            <w:szCs w:val="24"/>
            <w:u w:val="single"/>
            <w14:ligatures w14:val="none"/>
          </w:rPr>
          <w:t>PDF : 387KB</w:t>
        </w:r>
        <w:r w:rsidRPr="00242271">
          <w:rPr>
            <w:rFonts w:ascii="Arial" w:eastAsia="ＭＳ Ｐゴシック" w:hAnsi="Arial" w:cs="Arial"/>
            <w:color w:val="26ADC9"/>
            <w:kern w:val="0"/>
            <w:sz w:val="24"/>
            <w:szCs w:val="24"/>
            <w:u w:val="single"/>
            <w14:ligatures w14:val="none"/>
          </w:rPr>
          <w:t>）</w:t>
        </w:r>
      </w:hyperlink>
      <w:r w:rsidRPr="00242271">
        <w:rPr>
          <w:rFonts w:ascii="Arial" w:eastAsia="ＭＳ Ｐゴシック" w:hAnsi="Arial" w:cs="Arial"/>
          <w:color w:val="212529"/>
          <w:kern w:val="0"/>
          <w:sz w:val="24"/>
          <w:szCs w:val="24"/>
          <w14:ligatures w14:val="none"/>
        </w:rPr>
        <w:t>より引用</w:t>
      </w:r>
    </w:p>
    <w:p w14:paraId="2640F934" w14:textId="77777777" w:rsidR="002F041B" w:rsidRDefault="002F041B"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p>
    <w:p w14:paraId="4538A1E3" w14:textId="77777777" w:rsidR="002F041B" w:rsidRDefault="002F041B"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p>
    <w:p w14:paraId="38D0C0B7" w14:textId="77777777" w:rsidR="002F041B" w:rsidRDefault="002F041B"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p>
    <w:p w14:paraId="69A06DAC" w14:textId="77777777" w:rsidR="002F041B" w:rsidRDefault="002F041B" w:rsidP="00242271">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p>
    <w:p w14:paraId="43A34C99" w14:textId="5114DDBD" w:rsidR="00242271" w:rsidRPr="00242271" w:rsidRDefault="00242271" w:rsidP="002F041B">
      <w:pPr>
        <w:widowControl/>
        <w:shd w:val="clear" w:color="auto" w:fill="FFFFFF"/>
        <w:spacing w:after="720" w:line="0" w:lineRule="atLeast"/>
        <w:jc w:val="left"/>
        <w:outlineLvl w:val="1"/>
        <w:rPr>
          <w:rFonts w:ascii="Arial" w:eastAsia="ＭＳ Ｐゴシック" w:hAnsi="Arial" w:cs="Arial"/>
          <w:color w:val="212529"/>
          <w:kern w:val="0"/>
          <w:sz w:val="42"/>
          <w:szCs w:val="42"/>
          <w14:ligatures w14:val="none"/>
        </w:rPr>
      </w:pPr>
      <w:r w:rsidRPr="00242271">
        <w:rPr>
          <w:rFonts w:ascii="Arial" w:eastAsia="ＭＳ Ｐゴシック" w:hAnsi="Arial" w:cs="Arial"/>
          <w:color w:val="212529"/>
          <w:kern w:val="0"/>
          <w:sz w:val="42"/>
          <w:szCs w:val="42"/>
          <w14:ligatures w14:val="none"/>
        </w:rPr>
        <w:lastRenderedPageBreak/>
        <w:t>技能実習生・特定技能受入れ企業への影響や課題は？</w:t>
      </w:r>
    </w:p>
    <w:p w14:paraId="6ABE73C1" w14:textId="77777777" w:rsidR="00242271"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今回の改正の方向性をめぐり、受入れ企業からは様々な声が出ています。今後起こりうる課題としては、下記が挙げられるでしょう。</w:t>
      </w:r>
    </w:p>
    <w:p w14:paraId="384ABDC4" w14:textId="77777777" w:rsidR="0009645E" w:rsidRDefault="0009645E"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p>
    <w:p w14:paraId="5522DF43" w14:textId="30A5EC50" w:rsidR="0009645E" w:rsidRPr="0009645E" w:rsidRDefault="00F40D34"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Pr>
          <w:rFonts w:ascii="Arial" w:eastAsia="ＭＳ Ｐゴシック" w:hAnsi="Arial" w:cs="Arial"/>
          <w:color w:val="283C50"/>
          <w:kern w:val="0"/>
          <w:sz w:val="24"/>
          <w:szCs w:val="24"/>
          <w14:ligatures w14:val="none"/>
        </w:rPr>
        <w:t>1.</w:t>
      </w:r>
      <w:r w:rsidR="00242271" w:rsidRPr="00635686">
        <w:rPr>
          <w:rFonts w:ascii="Arial" w:eastAsia="ＭＳ Ｐゴシック" w:hAnsi="Arial" w:cs="Arial"/>
          <w:color w:val="283C50"/>
          <w:kern w:val="0"/>
          <w:sz w:val="24"/>
          <w:szCs w:val="24"/>
          <w14:ligatures w14:val="none"/>
        </w:rPr>
        <w:t>転籍が認められたことにより、受け入れ時の負担費用の損失が発生する可能性</w:t>
      </w:r>
    </w:p>
    <w:p w14:paraId="664184D5" w14:textId="77777777" w:rsidR="00242271" w:rsidRPr="00635686"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受入れ企業側は、技能実習生を受け入れる際に初期費用として少なくはない金額を負担しています。</w:t>
      </w:r>
      <w:r w:rsidRPr="00635686">
        <w:rPr>
          <w:rFonts w:ascii="Arial" w:eastAsia="ＭＳ Ｐゴシック" w:hAnsi="Arial" w:cs="Arial"/>
          <w:b/>
          <w:bCs/>
          <w:color w:val="283C50"/>
          <w:kern w:val="0"/>
          <w:sz w:val="24"/>
          <w:szCs w:val="24"/>
          <w14:ligatures w14:val="none"/>
        </w:rPr>
        <w:t>その後は長く実習を行うという前提が今回の改定にて無くなってしまう可能性が高く、それに伴い、転籍を早い時期にされた場合は、その費用が無駄になってしまうという問題が発生します。</w:t>
      </w:r>
    </w:p>
    <w:p w14:paraId="7A91D8E9" w14:textId="05AFCBE2" w:rsidR="00242271"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今回の改定にて、出入国管理局のほうで転籍についてはある一定の条件を設定するということでまとまっています。また、転籍前企業の特定技能受入れ初期費用負担を考慮し、不平等が生じないための措置を講じるとしていますが、具体的にどのような措置になるかについてはまだはっきりとわかっていません。（</w:t>
      </w:r>
      <w:r w:rsidRPr="00635686">
        <w:rPr>
          <w:rFonts w:ascii="ＭＳ 明朝" w:eastAsia="ＭＳ 明朝" w:hAnsi="ＭＳ 明朝" w:cs="ＭＳ 明朝" w:hint="eastAsia"/>
          <w:color w:val="283C50"/>
          <w:kern w:val="0"/>
          <w:sz w:val="24"/>
          <w:szCs w:val="24"/>
          <w14:ligatures w14:val="none"/>
        </w:rPr>
        <w:t>※</w:t>
      </w:r>
      <w:r w:rsidRPr="00635686">
        <w:rPr>
          <w:rFonts w:ascii="Arial" w:eastAsia="ＭＳ Ｐゴシック" w:hAnsi="Arial" w:cs="Arial"/>
          <w:color w:val="283C50"/>
          <w:kern w:val="0"/>
          <w:sz w:val="24"/>
          <w:szCs w:val="24"/>
          <w14:ligatures w14:val="none"/>
        </w:rPr>
        <w:t>202</w:t>
      </w:r>
      <w:r w:rsidR="00CB3105" w:rsidRPr="00635686">
        <w:rPr>
          <w:rFonts w:ascii="Arial" w:eastAsia="ＭＳ Ｐゴシック" w:hAnsi="Arial" w:cs="Arial" w:hint="eastAsia"/>
          <w:color w:val="283C50"/>
          <w:kern w:val="0"/>
          <w:sz w:val="24"/>
          <w:szCs w:val="24"/>
          <w14:ligatures w14:val="none"/>
        </w:rPr>
        <w:t>3</w:t>
      </w:r>
      <w:r w:rsidRPr="00635686">
        <w:rPr>
          <w:rFonts w:ascii="Arial" w:eastAsia="ＭＳ Ｐゴシック" w:hAnsi="Arial" w:cs="Arial"/>
          <w:color w:val="283C50"/>
          <w:kern w:val="0"/>
          <w:sz w:val="24"/>
          <w:szCs w:val="24"/>
          <w14:ligatures w14:val="none"/>
        </w:rPr>
        <w:t>年</w:t>
      </w:r>
      <w:r w:rsidRPr="00635686">
        <w:rPr>
          <w:rFonts w:ascii="Arial" w:eastAsia="ＭＳ Ｐゴシック" w:hAnsi="Arial" w:cs="Arial"/>
          <w:color w:val="283C50"/>
          <w:kern w:val="0"/>
          <w:sz w:val="24"/>
          <w:szCs w:val="24"/>
          <w14:ligatures w14:val="none"/>
        </w:rPr>
        <w:t>11</w:t>
      </w:r>
      <w:r w:rsidRPr="00635686">
        <w:rPr>
          <w:rFonts w:ascii="Arial" w:eastAsia="ＭＳ Ｐゴシック" w:hAnsi="Arial" w:cs="Arial"/>
          <w:color w:val="283C50"/>
          <w:kern w:val="0"/>
          <w:sz w:val="24"/>
          <w:szCs w:val="24"/>
          <w14:ligatures w14:val="none"/>
        </w:rPr>
        <w:t>月現在）</w:t>
      </w:r>
    </w:p>
    <w:p w14:paraId="0B9D2E89" w14:textId="77777777" w:rsidR="00D766BE" w:rsidRPr="00635686" w:rsidRDefault="00D766BE"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p>
    <w:p w14:paraId="483B5450" w14:textId="77777777" w:rsidR="00242271" w:rsidRPr="00635686" w:rsidRDefault="00242271" w:rsidP="0009645E">
      <w:pPr>
        <w:widowControl/>
        <w:shd w:val="clear" w:color="auto" w:fill="FFFFFF"/>
        <w:spacing w:line="0" w:lineRule="atLeast"/>
        <w:jc w:val="left"/>
        <w:outlineLvl w:val="2"/>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転籍が認められたことによる地方での人手不足の深刻化</w:t>
      </w:r>
    </w:p>
    <w:p w14:paraId="271E49AB" w14:textId="77777777" w:rsidR="00242271" w:rsidRPr="00635686"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転籍が認められることにより、技能実習生についても転職の自由が保障されることになりました。しかし、技能実習においても最低賃金の差などから、地方よりも都市部へより高い賃金・より良い待遇を求めて転出する傾向が高くなると予想されています。</w:t>
      </w:r>
    </w:p>
    <w:p w14:paraId="4FFCFF56" w14:textId="77777777" w:rsidR="00242271"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そのため、これまで地方で働いていた実習生が転籍をするにあたり、都市部へ流出する可能性が高く、地方では人材の不足が顕著になる可能性があります。</w:t>
      </w:r>
    </w:p>
    <w:p w14:paraId="12D99212" w14:textId="77777777" w:rsidR="00693B77" w:rsidRPr="00635686" w:rsidRDefault="00693B77"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p>
    <w:p w14:paraId="1A9E6B7A" w14:textId="79511EFD" w:rsidR="00242271" w:rsidRPr="00635686" w:rsidRDefault="00C75DAE"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Pr>
          <w:rFonts w:ascii="Arial" w:eastAsia="ＭＳ Ｐゴシック" w:hAnsi="Arial" w:cs="Arial"/>
          <w:color w:val="283C50"/>
          <w:kern w:val="0"/>
          <w:sz w:val="24"/>
          <w:szCs w:val="24"/>
          <w14:ligatures w14:val="none"/>
        </w:rPr>
        <w:t>2.</w:t>
      </w:r>
      <w:r w:rsidR="00242271" w:rsidRPr="00635686">
        <w:rPr>
          <w:rFonts w:ascii="Arial" w:eastAsia="ＭＳ Ｐゴシック" w:hAnsi="Arial" w:cs="Arial"/>
          <w:color w:val="283C50"/>
          <w:kern w:val="0"/>
          <w:sz w:val="24"/>
          <w:szCs w:val="24"/>
          <w14:ligatures w14:val="none"/>
        </w:rPr>
        <w:t>、今回の方向性によって、生まれるメリットとしては下記の通りです。</w:t>
      </w:r>
    </w:p>
    <w:p w14:paraId="4A8DF76B" w14:textId="77777777" w:rsidR="00242271" w:rsidRPr="00635686" w:rsidRDefault="00242271" w:rsidP="0009645E">
      <w:pPr>
        <w:widowControl/>
        <w:shd w:val="clear" w:color="auto" w:fill="FFFFFF"/>
        <w:spacing w:line="0" w:lineRule="atLeast"/>
        <w:jc w:val="left"/>
        <w:outlineLvl w:val="2"/>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国際的な批判・国内での世論を解消することができる</w:t>
      </w:r>
    </w:p>
    <w:p w14:paraId="4359A461" w14:textId="77777777" w:rsidR="00242271" w:rsidRPr="00635686"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元々、技能実習生制度については国内外の批判にさらされていました。そのため、今回の技能実習制度の改定によって、より制度の柔軟性が高まり、批判についても解消することができる可能性があります。</w:t>
      </w:r>
    </w:p>
    <w:p w14:paraId="6103F547" w14:textId="77777777" w:rsidR="00242271"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今後も技能実習制度については様々な意見を取り入れながら改定が続くと見込まれますが、今回の改定については一定の評価を得られるのではないかと予想されます。</w:t>
      </w:r>
    </w:p>
    <w:p w14:paraId="4D1DF651" w14:textId="77777777" w:rsidR="00C75DAE" w:rsidRPr="00635686" w:rsidRDefault="00C75DAE"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p>
    <w:p w14:paraId="6FE58F0A" w14:textId="0EEF53A2" w:rsidR="00242271" w:rsidRPr="00635686" w:rsidRDefault="00C75DAE" w:rsidP="0009645E">
      <w:pPr>
        <w:widowControl/>
        <w:shd w:val="clear" w:color="auto" w:fill="FFFFFF"/>
        <w:spacing w:line="0" w:lineRule="atLeast"/>
        <w:jc w:val="left"/>
        <w:outlineLvl w:val="2"/>
        <w:rPr>
          <w:rFonts w:ascii="Arial" w:eastAsia="ＭＳ Ｐゴシック" w:hAnsi="Arial" w:cs="Arial"/>
          <w:color w:val="283C50"/>
          <w:kern w:val="0"/>
          <w:sz w:val="24"/>
          <w:szCs w:val="24"/>
          <w14:ligatures w14:val="none"/>
        </w:rPr>
      </w:pPr>
      <w:r>
        <w:rPr>
          <w:rFonts w:ascii="Arial" w:eastAsia="ＭＳ Ｐゴシック" w:hAnsi="Arial" w:cs="Arial"/>
          <w:color w:val="283C50"/>
          <w:kern w:val="0"/>
          <w:sz w:val="24"/>
          <w:szCs w:val="24"/>
          <w14:ligatures w14:val="none"/>
        </w:rPr>
        <w:t>3.</w:t>
      </w:r>
      <w:r w:rsidR="00242271" w:rsidRPr="00635686">
        <w:rPr>
          <w:rFonts w:ascii="Arial" w:eastAsia="ＭＳ Ｐゴシック" w:hAnsi="Arial" w:cs="Arial"/>
          <w:color w:val="283C50"/>
          <w:kern w:val="0"/>
          <w:sz w:val="24"/>
          <w:szCs w:val="24"/>
          <w14:ligatures w14:val="none"/>
        </w:rPr>
        <w:t>実習生の自由度が増し、選択肢が広がる</w:t>
      </w:r>
    </w:p>
    <w:p w14:paraId="54AD6233" w14:textId="77777777" w:rsidR="00242271" w:rsidRPr="00635686"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これまで、技能実習生についてはいつでも転職が可能な特定技能外国人と違い、一つの受入れ企業で働き続けることが基本となっていました。しかし、今回の改定により、技能実習生側にも転籍の自由がある程度保証され、職業選択の自由が保障されることが予想されています。</w:t>
      </w:r>
    </w:p>
    <w:p w14:paraId="1A9D2A34" w14:textId="77777777" w:rsidR="00242271" w:rsidRPr="00635686"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そのため、これまで不利益なことがあったり、待遇に不満があったとしても問題が解決されない場合は我慢するという方法しかありませんでしたが、今後は転籍すればよ</w:t>
      </w:r>
      <w:r w:rsidRPr="00635686">
        <w:rPr>
          <w:rFonts w:ascii="Arial" w:eastAsia="ＭＳ Ｐゴシック" w:hAnsi="Arial" w:cs="Arial"/>
          <w:color w:val="283C50"/>
          <w:kern w:val="0"/>
          <w:sz w:val="24"/>
          <w:szCs w:val="24"/>
          <w14:ligatures w14:val="none"/>
        </w:rPr>
        <w:lastRenderedPageBreak/>
        <w:t>いということになります。またそれに伴い、技能実習生の失踪率の低下も期待されています。</w:t>
      </w:r>
    </w:p>
    <w:p w14:paraId="3FC286A8" w14:textId="09D4B3D9" w:rsidR="00242271" w:rsidRPr="00635686"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以上が、技能実習制度の改定についてのまとめでした。</w:t>
      </w:r>
    </w:p>
    <w:p w14:paraId="24B4B5B2" w14:textId="77777777" w:rsidR="00242271" w:rsidRPr="00635686"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Arial" w:eastAsia="ＭＳ Ｐゴシック" w:hAnsi="Arial" w:cs="Arial"/>
          <w:color w:val="283C50"/>
          <w:kern w:val="0"/>
          <w:sz w:val="24"/>
          <w:szCs w:val="24"/>
          <w14:ligatures w14:val="none"/>
        </w:rPr>
        <w:t>技能実習生の改定により、受入れ企業側でも様々な課題が生じる可能性もあります。技能実習生がよりよい環境で働けるよう、企業として努力を続けていくことも必要です。</w:t>
      </w:r>
    </w:p>
    <w:p w14:paraId="4C476BAF" w14:textId="2A1E0B7F" w:rsidR="00E9317E" w:rsidRPr="00635686" w:rsidRDefault="00242271" w:rsidP="0009645E">
      <w:pPr>
        <w:widowControl/>
        <w:shd w:val="clear" w:color="auto" w:fill="FFFFFF"/>
        <w:spacing w:line="0" w:lineRule="atLeast"/>
        <w:jc w:val="left"/>
        <w:rPr>
          <w:rFonts w:ascii="Arial" w:eastAsia="ＭＳ Ｐゴシック" w:hAnsi="Arial" w:cs="Arial"/>
          <w:color w:val="283C50"/>
          <w:kern w:val="0"/>
          <w:sz w:val="24"/>
          <w:szCs w:val="24"/>
          <w14:ligatures w14:val="none"/>
        </w:rPr>
      </w:pPr>
      <w:r w:rsidRPr="00635686">
        <w:rPr>
          <w:rFonts w:ascii="ＭＳ 明朝" w:eastAsia="ＭＳ 明朝" w:hAnsi="ＭＳ 明朝" w:cs="ＭＳ 明朝" w:hint="eastAsia"/>
          <w:color w:val="283C50"/>
          <w:kern w:val="0"/>
          <w:sz w:val="24"/>
          <w:szCs w:val="24"/>
          <w14:ligatures w14:val="none"/>
        </w:rPr>
        <w:t>※</w:t>
      </w:r>
      <w:r w:rsidR="000B4DCE">
        <w:rPr>
          <w:rFonts w:ascii="Arial" w:eastAsia="ＭＳ Ｐゴシック" w:hAnsi="Arial" w:cs="Arial" w:hint="eastAsia"/>
          <w:color w:val="283C50"/>
          <w:kern w:val="0"/>
          <w:sz w:val="24"/>
          <w:szCs w:val="24"/>
          <w14:ligatures w14:val="none"/>
        </w:rPr>
        <w:t>本記載については、</w:t>
      </w:r>
      <w:r w:rsidRPr="00635686">
        <w:rPr>
          <w:rFonts w:ascii="Arial" w:eastAsia="ＭＳ Ｐゴシック" w:hAnsi="Arial" w:cs="Arial"/>
          <w:color w:val="283C50"/>
          <w:kern w:val="0"/>
          <w:sz w:val="24"/>
          <w:szCs w:val="24"/>
          <w14:ligatures w14:val="none"/>
        </w:rPr>
        <w:t>現時点</w:t>
      </w:r>
      <w:r w:rsidRPr="00635686">
        <w:rPr>
          <w:rFonts w:ascii="Arial" w:eastAsia="ＭＳ Ｐゴシック" w:hAnsi="Arial" w:cs="Arial"/>
          <w:color w:val="283C50"/>
          <w:kern w:val="0"/>
          <w:sz w:val="24"/>
          <w:szCs w:val="24"/>
          <w14:ligatures w14:val="none"/>
        </w:rPr>
        <w:t>(202</w:t>
      </w:r>
      <w:r w:rsidR="00226851">
        <w:rPr>
          <w:rFonts w:ascii="Arial" w:eastAsia="ＭＳ Ｐゴシック" w:hAnsi="Arial" w:cs="Arial"/>
          <w:color w:val="283C50"/>
          <w:kern w:val="0"/>
          <w:sz w:val="24"/>
          <w:szCs w:val="24"/>
          <w14:ligatures w14:val="none"/>
        </w:rPr>
        <w:t>4</w:t>
      </w:r>
      <w:r w:rsidRPr="00635686">
        <w:rPr>
          <w:rFonts w:ascii="Arial" w:eastAsia="ＭＳ Ｐゴシック" w:hAnsi="Arial" w:cs="Arial"/>
          <w:color w:val="283C50"/>
          <w:kern w:val="0"/>
          <w:sz w:val="24"/>
          <w:szCs w:val="24"/>
          <w14:ligatures w14:val="none"/>
        </w:rPr>
        <w:t>年</w:t>
      </w:r>
      <w:r w:rsidR="00226851">
        <w:rPr>
          <w:rFonts w:ascii="Arial" w:eastAsia="ＭＳ Ｐゴシック" w:hAnsi="Arial" w:cs="Arial"/>
          <w:color w:val="283C50"/>
          <w:kern w:val="0"/>
          <w:sz w:val="24"/>
          <w:szCs w:val="24"/>
          <w14:ligatures w14:val="none"/>
        </w:rPr>
        <w:t>6</w:t>
      </w:r>
      <w:r w:rsidRPr="00635686">
        <w:rPr>
          <w:rFonts w:ascii="Arial" w:eastAsia="ＭＳ Ｐゴシック" w:hAnsi="Arial" w:cs="Arial"/>
          <w:color w:val="283C50"/>
          <w:kern w:val="0"/>
          <w:sz w:val="24"/>
          <w:szCs w:val="24"/>
          <w14:ligatures w14:val="none"/>
        </w:rPr>
        <w:t>月</w:t>
      </w:r>
      <w:r w:rsidRPr="00635686">
        <w:rPr>
          <w:rFonts w:ascii="Arial" w:eastAsia="ＭＳ Ｐゴシック" w:hAnsi="Arial" w:cs="Arial"/>
          <w:color w:val="283C50"/>
          <w:kern w:val="0"/>
          <w:sz w:val="24"/>
          <w:szCs w:val="24"/>
          <w14:ligatures w14:val="none"/>
        </w:rPr>
        <w:t>)</w:t>
      </w:r>
      <w:r w:rsidRPr="00635686">
        <w:rPr>
          <w:rFonts w:ascii="Arial" w:eastAsia="ＭＳ Ｐゴシック" w:hAnsi="Arial" w:cs="Arial"/>
          <w:color w:val="283C50"/>
          <w:kern w:val="0"/>
          <w:sz w:val="24"/>
          <w:szCs w:val="24"/>
          <w14:ligatures w14:val="none"/>
        </w:rPr>
        <w:t>で確認が取れている情報となります。制度変更や書類の書式変更などで内容が変更になることもございますので、実際に申請する場合は必ず出入国在留管理庁や在外</w:t>
      </w:r>
      <w:r w:rsidR="00897F5F" w:rsidRPr="00635686">
        <w:rPr>
          <w:rFonts w:ascii="Arial" w:eastAsia="ＭＳ Ｐゴシック" w:hAnsi="Arial" w:cs="Arial" w:hint="eastAsia"/>
          <w:color w:val="283C50"/>
          <w:kern w:val="0"/>
          <w:sz w:val="24"/>
          <w:szCs w:val="24"/>
          <w14:ligatures w14:val="none"/>
        </w:rPr>
        <w:t>公館</w:t>
      </w:r>
      <w:r w:rsidRPr="00635686">
        <w:rPr>
          <w:rFonts w:ascii="Arial" w:eastAsia="ＭＳ Ｐゴシック" w:hAnsi="Arial" w:cs="Arial"/>
          <w:color w:val="283C50"/>
          <w:kern w:val="0"/>
          <w:sz w:val="24"/>
          <w:szCs w:val="24"/>
          <w14:ligatures w14:val="none"/>
        </w:rPr>
        <w:t>まで直接お問い合わせいただくようお願い致します。</w:t>
      </w:r>
    </w:p>
    <w:sectPr w:rsidR="00E9317E" w:rsidRPr="006356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2982" w14:textId="77777777" w:rsidR="0076741F" w:rsidRDefault="0076741F" w:rsidP="00904400">
      <w:r>
        <w:separator/>
      </w:r>
    </w:p>
  </w:endnote>
  <w:endnote w:type="continuationSeparator" w:id="0">
    <w:p w14:paraId="6354283C" w14:textId="77777777" w:rsidR="0076741F" w:rsidRDefault="0076741F" w:rsidP="0090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4052" w14:textId="77777777" w:rsidR="0076741F" w:rsidRDefault="0076741F" w:rsidP="00904400">
      <w:r>
        <w:separator/>
      </w:r>
    </w:p>
  </w:footnote>
  <w:footnote w:type="continuationSeparator" w:id="0">
    <w:p w14:paraId="201819CA" w14:textId="77777777" w:rsidR="0076741F" w:rsidRDefault="0076741F" w:rsidP="0090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724E2"/>
    <w:multiLevelType w:val="multilevel"/>
    <w:tmpl w:val="498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CB38A7"/>
    <w:multiLevelType w:val="multilevel"/>
    <w:tmpl w:val="1CE4B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8434A"/>
    <w:multiLevelType w:val="multilevel"/>
    <w:tmpl w:val="63B6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71"/>
    <w:rsid w:val="000003FA"/>
    <w:rsid w:val="0000493B"/>
    <w:rsid w:val="00005E96"/>
    <w:rsid w:val="00012427"/>
    <w:rsid w:val="00012A10"/>
    <w:rsid w:val="00015CE6"/>
    <w:rsid w:val="00045125"/>
    <w:rsid w:val="0005101F"/>
    <w:rsid w:val="00051912"/>
    <w:rsid w:val="00062C56"/>
    <w:rsid w:val="00064190"/>
    <w:rsid w:val="00067597"/>
    <w:rsid w:val="00072C0D"/>
    <w:rsid w:val="000742A4"/>
    <w:rsid w:val="00075F95"/>
    <w:rsid w:val="00087B96"/>
    <w:rsid w:val="000948CE"/>
    <w:rsid w:val="0009645E"/>
    <w:rsid w:val="000A3319"/>
    <w:rsid w:val="000B4DC4"/>
    <w:rsid w:val="000B4DCE"/>
    <w:rsid w:val="000C2432"/>
    <w:rsid w:val="000C3E91"/>
    <w:rsid w:val="000C5E6B"/>
    <w:rsid w:val="000D670B"/>
    <w:rsid w:val="000E139F"/>
    <w:rsid w:val="000E1D15"/>
    <w:rsid w:val="000F05A5"/>
    <w:rsid w:val="000F2346"/>
    <w:rsid w:val="000F3130"/>
    <w:rsid w:val="000F3F79"/>
    <w:rsid w:val="0011247A"/>
    <w:rsid w:val="0012652B"/>
    <w:rsid w:val="001278C2"/>
    <w:rsid w:val="00131C2A"/>
    <w:rsid w:val="00131DB7"/>
    <w:rsid w:val="001356BD"/>
    <w:rsid w:val="00143681"/>
    <w:rsid w:val="0014416E"/>
    <w:rsid w:val="00155DE7"/>
    <w:rsid w:val="00161E31"/>
    <w:rsid w:val="00180BAD"/>
    <w:rsid w:val="0018147B"/>
    <w:rsid w:val="00182A49"/>
    <w:rsid w:val="00183024"/>
    <w:rsid w:val="00191FED"/>
    <w:rsid w:val="0019229C"/>
    <w:rsid w:val="00194909"/>
    <w:rsid w:val="001B21E1"/>
    <w:rsid w:val="001B3C08"/>
    <w:rsid w:val="001C4B57"/>
    <w:rsid w:val="001C6291"/>
    <w:rsid w:val="001E1AEA"/>
    <w:rsid w:val="001E362F"/>
    <w:rsid w:val="001F0780"/>
    <w:rsid w:val="001F6296"/>
    <w:rsid w:val="0020378F"/>
    <w:rsid w:val="002056FF"/>
    <w:rsid w:val="00211C0F"/>
    <w:rsid w:val="00212D75"/>
    <w:rsid w:val="0022505E"/>
    <w:rsid w:val="00226851"/>
    <w:rsid w:val="00233977"/>
    <w:rsid w:val="002347D7"/>
    <w:rsid w:val="00240036"/>
    <w:rsid w:val="00242271"/>
    <w:rsid w:val="00242A3B"/>
    <w:rsid w:val="00250B6A"/>
    <w:rsid w:val="00254FB4"/>
    <w:rsid w:val="00255A0E"/>
    <w:rsid w:val="00262443"/>
    <w:rsid w:val="00265BD2"/>
    <w:rsid w:val="00272822"/>
    <w:rsid w:val="00272DD2"/>
    <w:rsid w:val="00283660"/>
    <w:rsid w:val="00287DA5"/>
    <w:rsid w:val="00294501"/>
    <w:rsid w:val="002A7B24"/>
    <w:rsid w:val="002C0388"/>
    <w:rsid w:val="002D0AA9"/>
    <w:rsid w:val="002E30CA"/>
    <w:rsid w:val="002E4DFE"/>
    <w:rsid w:val="002F041B"/>
    <w:rsid w:val="002F27BB"/>
    <w:rsid w:val="00312ADB"/>
    <w:rsid w:val="003131DE"/>
    <w:rsid w:val="003140B1"/>
    <w:rsid w:val="0031565B"/>
    <w:rsid w:val="00323594"/>
    <w:rsid w:val="00326DFB"/>
    <w:rsid w:val="003272B5"/>
    <w:rsid w:val="00337307"/>
    <w:rsid w:val="00351845"/>
    <w:rsid w:val="00367CE0"/>
    <w:rsid w:val="00377EAC"/>
    <w:rsid w:val="00397F33"/>
    <w:rsid w:val="003A4716"/>
    <w:rsid w:val="003B5762"/>
    <w:rsid w:val="003C3F6E"/>
    <w:rsid w:val="003D05A7"/>
    <w:rsid w:val="003D2549"/>
    <w:rsid w:val="003D42D0"/>
    <w:rsid w:val="003D65B8"/>
    <w:rsid w:val="003D75BD"/>
    <w:rsid w:val="003E4EEA"/>
    <w:rsid w:val="003E60F9"/>
    <w:rsid w:val="003E771B"/>
    <w:rsid w:val="003F1212"/>
    <w:rsid w:val="003F3528"/>
    <w:rsid w:val="003F796F"/>
    <w:rsid w:val="0041033B"/>
    <w:rsid w:val="0042239B"/>
    <w:rsid w:val="00425B50"/>
    <w:rsid w:val="0043627A"/>
    <w:rsid w:val="00437319"/>
    <w:rsid w:val="00442CC2"/>
    <w:rsid w:val="004458CD"/>
    <w:rsid w:val="00445A48"/>
    <w:rsid w:val="004531CB"/>
    <w:rsid w:val="00453B0C"/>
    <w:rsid w:val="004646BD"/>
    <w:rsid w:val="00470346"/>
    <w:rsid w:val="00476330"/>
    <w:rsid w:val="00480B80"/>
    <w:rsid w:val="00486C38"/>
    <w:rsid w:val="00491B13"/>
    <w:rsid w:val="00493D39"/>
    <w:rsid w:val="004C0F10"/>
    <w:rsid w:val="004C61C5"/>
    <w:rsid w:val="004D2A72"/>
    <w:rsid w:val="004D2F8C"/>
    <w:rsid w:val="004D7FC9"/>
    <w:rsid w:val="004E4C55"/>
    <w:rsid w:val="004E7982"/>
    <w:rsid w:val="004F1384"/>
    <w:rsid w:val="004F3A62"/>
    <w:rsid w:val="004F3C69"/>
    <w:rsid w:val="004F65BB"/>
    <w:rsid w:val="004F6F28"/>
    <w:rsid w:val="005025A9"/>
    <w:rsid w:val="005028A8"/>
    <w:rsid w:val="00504BB3"/>
    <w:rsid w:val="0051027F"/>
    <w:rsid w:val="00512455"/>
    <w:rsid w:val="00532B9F"/>
    <w:rsid w:val="00542034"/>
    <w:rsid w:val="00553B7E"/>
    <w:rsid w:val="0056200B"/>
    <w:rsid w:val="00564583"/>
    <w:rsid w:val="00566117"/>
    <w:rsid w:val="00567F3A"/>
    <w:rsid w:val="00581B1F"/>
    <w:rsid w:val="005A5CE3"/>
    <w:rsid w:val="005B20E8"/>
    <w:rsid w:val="005C2999"/>
    <w:rsid w:val="005C4121"/>
    <w:rsid w:val="005C587F"/>
    <w:rsid w:val="005D11EC"/>
    <w:rsid w:val="005D5238"/>
    <w:rsid w:val="005D74B4"/>
    <w:rsid w:val="005E55F3"/>
    <w:rsid w:val="005E5DFC"/>
    <w:rsid w:val="005F2909"/>
    <w:rsid w:val="00602861"/>
    <w:rsid w:val="006075F6"/>
    <w:rsid w:val="00610FCF"/>
    <w:rsid w:val="00622248"/>
    <w:rsid w:val="00622B59"/>
    <w:rsid w:val="00627BD6"/>
    <w:rsid w:val="00635686"/>
    <w:rsid w:val="00637829"/>
    <w:rsid w:val="00637939"/>
    <w:rsid w:val="00651061"/>
    <w:rsid w:val="0065192E"/>
    <w:rsid w:val="0065291B"/>
    <w:rsid w:val="00653DE9"/>
    <w:rsid w:val="00656E82"/>
    <w:rsid w:val="0066090D"/>
    <w:rsid w:val="006647C5"/>
    <w:rsid w:val="0067218F"/>
    <w:rsid w:val="006735C0"/>
    <w:rsid w:val="00691259"/>
    <w:rsid w:val="00692E1D"/>
    <w:rsid w:val="00693B77"/>
    <w:rsid w:val="00697E9C"/>
    <w:rsid w:val="006A762E"/>
    <w:rsid w:val="006B6D6E"/>
    <w:rsid w:val="006C4B83"/>
    <w:rsid w:val="006D0011"/>
    <w:rsid w:val="006D29E1"/>
    <w:rsid w:val="006F1B6F"/>
    <w:rsid w:val="006F45A9"/>
    <w:rsid w:val="007078ED"/>
    <w:rsid w:val="00711850"/>
    <w:rsid w:val="00714217"/>
    <w:rsid w:val="00716DFD"/>
    <w:rsid w:val="00721F15"/>
    <w:rsid w:val="007368AD"/>
    <w:rsid w:val="00746152"/>
    <w:rsid w:val="00753AFB"/>
    <w:rsid w:val="00763B5D"/>
    <w:rsid w:val="0076741F"/>
    <w:rsid w:val="00774C31"/>
    <w:rsid w:val="00775BF2"/>
    <w:rsid w:val="00782469"/>
    <w:rsid w:val="00783504"/>
    <w:rsid w:val="00783A7E"/>
    <w:rsid w:val="007A0E2E"/>
    <w:rsid w:val="007B52F8"/>
    <w:rsid w:val="007B660C"/>
    <w:rsid w:val="007B6886"/>
    <w:rsid w:val="007C487F"/>
    <w:rsid w:val="007C644F"/>
    <w:rsid w:val="007C755C"/>
    <w:rsid w:val="007D19EA"/>
    <w:rsid w:val="007D219E"/>
    <w:rsid w:val="007D434B"/>
    <w:rsid w:val="007E2DD3"/>
    <w:rsid w:val="007E7F54"/>
    <w:rsid w:val="007F1893"/>
    <w:rsid w:val="007F33C4"/>
    <w:rsid w:val="007F68FE"/>
    <w:rsid w:val="0080256C"/>
    <w:rsid w:val="00804D38"/>
    <w:rsid w:val="00811323"/>
    <w:rsid w:val="008154F8"/>
    <w:rsid w:val="00825AB0"/>
    <w:rsid w:val="008267D7"/>
    <w:rsid w:val="00832498"/>
    <w:rsid w:val="0086207B"/>
    <w:rsid w:val="008647C2"/>
    <w:rsid w:val="00873C71"/>
    <w:rsid w:val="0087616D"/>
    <w:rsid w:val="0088080E"/>
    <w:rsid w:val="00881044"/>
    <w:rsid w:val="00887673"/>
    <w:rsid w:val="00887F14"/>
    <w:rsid w:val="00892166"/>
    <w:rsid w:val="00893341"/>
    <w:rsid w:val="00895D55"/>
    <w:rsid w:val="008968CC"/>
    <w:rsid w:val="00897476"/>
    <w:rsid w:val="00897F5F"/>
    <w:rsid w:val="008A588D"/>
    <w:rsid w:val="008A7148"/>
    <w:rsid w:val="008A7168"/>
    <w:rsid w:val="008B336C"/>
    <w:rsid w:val="008B3F4D"/>
    <w:rsid w:val="008B60DB"/>
    <w:rsid w:val="008B6E4F"/>
    <w:rsid w:val="008C2F01"/>
    <w:rsid w:val="008C72AA"/>
    <w:rsid w:val="008C7BC6"/>
    <w:rsid w:val="008D3CB7"/>
    <w:rsid w:val="008D3D41"/>
    <w:rsid w:val="008E7C7E"/>
    <w:rsid w:val="008F1AD4"/>
    <w:rsid w:val="008F497E"/>
    <w:rsid w:val="00904400"/>
    <w:rsid w:val="00907DF0"/>
    <w:rsid w:val="00914004"/>
    <w:rsid w:val="00933A1C"/>
    <w:rsid w:val="00934361"/>
    <w:rsid w:val="00936000"/>
    <w:rsid w:val="009406BE"/>
    <w:rsid w:val="009416C1"/>
    <w:rsid w:val="009439F7"/>
    <w:rsid w:val="0094455E"/>
    <w:rsid w:val="00963439"/>
    <w:rsid w:val="00963646"/>
    <w:rsid w:val="00970666"/>
    <w:rsid w:val="00972177"/>
    <w:rsid w:val="009757BD"/>
    <w:rsid w:val="00977DF7"/>
    <w:rsid w:val="00980F05"/>
    <w:rsid w:val="00981DFC"/>
    <w:rsid w:val="00982761"/>
    <w:rsid w:val="00985B69"/>
    <w:rsid w:val="009A01B2"/>
    <w:rsid w:val="009A286A"/>
    <w:rsid w:val="009A35EB"/>
    <w:rsid w:val="009A6E43"/>
    <w:rsid w:val="009B07BE"/>
    <w:rsid w:val="009B1F29"/>
    <w:rsid w:val="009B27F0"/>
    <w:rsid w:val="009B2BDB"/>
    <w:rsid w:val="009D53BB"/>
    <w:rsid w:val="009D7E04"/>
    <w:rsid w:val="00A02363"/>
    <w:rsid w:val="00A07B76"/>
    <w:rsid w:val="00A11D61"/>
    <w:rsid w:val="00A170FF"/>
    <w:rsid w:val="00A27037"/>
    <w:rsid w:val="00A31ECA"/>
    <w:rsid w:val="00A4620D"/>
    <w:rsid w:val="00A533E0"/>
    <w:rsid w:val="00A54BF6"/>
    <w:rsid w:val="00A57383"/>
    <w:rsid w:val="00A6039F"/>
    <w:rsid w:val="00A63A75"/>
    <w:rsid w:val="00A658D4"/>
    <w:rsid w:val="00A7006D"/>
    <w:rsid w:val="00A742C3"/>
    <w:rsid w:val="00A8088C"/>
    <w:rsid w:val="00A84595"/>
    <w:rsid w:val="00AA4DB4"/>
    <w:rsid w:val="00AA5A7E"/>
    <w:rsid w:val="00AB339C"/>
    <w:rsid w:val="00AC0291"/>
    <w:rsid w:val="00AC0336"/>
    <w:rsid w:val="00AC289F"/>
    <w:rsid w:val="00AC7C08"/>
    <w:rsid w:val="00AD527C"/>
    <w:rsid w:val="00AE06A0"/>
    <w:rsid w:val="00AE185B"/>
    <w:rsid w:val="00AF3525"/>
    <w:rsid w:val="00B021BB"/>
    <w:rsid w:val="00B11C3E"/>
    <w:rsid w:val="00B21B1F"/>
    <w:rsid w:val="00B33804"/>
    <w:rsid w:val="00B4148F"/>
    <w:rsid w:val="00B42B38"/>
    <w:rsid w:val="00B42F8A"/>
    <w:rsid w:val="00B4645F"/>
    <w:rsid w:val="00B46BB8"/>
    <w:rsid w:val="00B5748D"/>
    <w:rsid w:val="00B6228D"/>
    <w:rsid w:val="00B6700C"/>
    <w:rsid w:val="00B67B0A"/>
    <w:rsid w:val="00B718EB"/>
    <w:rsid w:val="00B72805"/>
    <w:rsid w:val="00B748AF"/>
    <w:rsid w:val="00B85D68"/>
    <w:rsid w:val="00B93574"/>
    <w:rsid w:val="00B94C33"/>
    <w:rsid w:val="00BA6BCC"/>
    <w:rsid w:val="00BB60FE"/>
    <w:rsid w:val="00BC1692"/>
    <w:rsid w:val="00BC3C6F"/>
    <w:rsid w:val="00BD2F00"/>
    <w:rsid w:val="00BD3CED"/>
    <w:rsid w:val="00BD5206"/>
    <w:rsid w:val="00BE103C"/>
    <w:rsid w:val="00BE5F9C"/>
    <w:rsid w:val="00BF4970"/>
    <w:rsid w:val="00BF6018"/>
    <w:rsid w:val="00BF650E"/>
    <w:rsid w:val="00C022A1"/>
    <w:rsid w:val="00C02CCF"/>
    <w:rsid w:val="00C03EDD"/>
    <w:rsid w:val="00C06909"/>
    <w:rsid w:val="00C21C2B"/>
    <w:rsid w:val="00C24CBE"/>
    <w:rsid w:val="00C425F0"/>
    <w:rsid w:val="00C43212"/>
    <w:rsid w:val="00C43767"/>
    <w:rsid w:val="00C47770"/>
    <w:rsid w:val="00C558B4"/>
    <w:rsid w:val="00C57475"/>
    <w:rsid w:val="00C66C25"/>
    <w:rsid w:val="00C67693"/>
    <w:rsid w:val="00C729B3"/>
    <w:rsid w:val="00C73CE7"/>
    <w:rsid w:val="00C75DAE"/>
    <w:rsid w:val="00C843E2"/>
    <w:rsid w:val="00C87B07"/>
    <w:rsid w:val="00C87F77"/>
    <w:rsid w:val="00CA46DF"/>
    <w:rsid w:val="00CA5387"/>
    <w:rsid w:val="00CB1D12"/>
    <w:rsid w:val="00CB3105"/>
    <w:rsid w:val="00CB50AD"/>
    <w:rsid w:val="00CC2146"/>
    <w:rsid w:val="00CF0AC4"/>
    <w:rsid w:val="00CF63C7"/>
    <w:rsid w:val="00D001C8"/>
    <w:rsid w:val="00D01C0F"/>
    <w:rsid w:val="00D026A6"/>
    <w:rsid w:val="00D068EE"/>
    <w:rsid w:val="00D077F9"/>
    <w:rsid w:val="00D112AD"/>
    <w:rsid w:val="00D14FA4"/>
    <w:rsid w:val="00D15FA6"/>
    <w:rsid w:val="00D31D52"/>
    <w:rsid w:val="00D32AEE"/>
    <w:rsid w:val="00D341B3"/>
    <w:rsid w:val="00D35A7C"/>
    <w:rsid w:val="00D41418"/>
    <w:rsid w:val="00D42E8B"/>
    <w:rsid w:val="00D508C1"/>
    <w:rsid w:val="00D5166F"/>
    <w:rsid w:val="00D62310"/>
    <w:rsid w:val="00D766BE"/>
    <w:rsid w:val="00D82264"/>
    <w:rsid w:val="00D83C35"/>
    <w:rsid w:val="00D85070"/>
    <w:rsid w:val="00DA190E"/>
    <w:rsid w:val="00DA4112"/>
    <w:rsid w:val="00DB2BF1"/>
    <w:rsid w:val="00DB583E"/>
    <w:rsid w:val="00DC2DDF"/>
    <w:rsid w:val="00DD4D46"/>
    <w:rsid w:val="00DD66B4"/>
    <w:rsid w:val="00DD6D10"/>
    <w:rsid w:val="00DD76C3"/>
    <w:rsid w:val="00DD7D93"/>
    <w:rsid w:val="00DE0C58"/>
    <w:rsid w:val="00DE1895"/>
    <w:rsid w:val="00DE1A69"/>
    <w:rsid w:val="00DE41D8"/>
    <w:rsid w:val="00DF032A"/>
    <w:rsid w:val="00DF15BD"/>
    <w:rsid w:val="00DF38F8"/>
    <w:rsid w:val="00DF62B5"/>
    <w:rsid w:val="00E04EB6"/>
    <w:rsid w:val="00E061A2"/>
    <w:rsid w:val="00E12B55"/>
    <w:rsid w:val="00E166F2"/>
    <w:rsid w:val="00E227DA"/>
    <w:rsid w:val="00E441C9"/>
    <w:rsid w:val="00E45016"/>
    <w:rsid w:val="00E466B0"/>
    <w:rsid w:val="00E60B06"/>
    <w:rsid w:val="00E623C0"/>
    <w:rsid w:val="00E73FCC"/>
    <w:rsid w:val="00E84DB7"/>
    <w:rsid w:val="00E86C94"/>
    <w:rsid w:val="00E9317E"/>
    <w:rsid w:val="00EB0D49"/>
    <w:rsid w:val="00EB7EE1"/>
    <w:rsid w:val="00EC0679"/>
    <w:rsid w:val="00EC3621"/>
    <w:rsid w:val="00EC4ACC"/>
    <w:rsid w:val="00EC5598"/>
    <w:rsid w:val="00EC613E"/>
    <w:rsid w:val="00EC7DB4"/>
    <w:rsid w:val="00ED020B"/>
    <w:rsid w:val="00ED1150"/>
    <w:rsid w:val="00ED24FA"/>
    <w:rsid w:val="00ED42F0"/>
    <w:rsid w:val="00EE48FF"/>
    <w:rsid w:val="00EF0060"/>
    <w:rsid w:val="00EF2329"/>
    <w:rsid w:val="00EF39A3"/>
    <w:rsid w:val="00F06BDD"/>
    <w:rsid w:val="00F0730D"/>
    <w:rsid w:val="00F242F0"/>
    <w:rsid w:val="00F2628D"/>
    <w:rsid w:val="00F32EEF"/>
    <w:rsid w:val="00F36E60"/>
    <w:rsid w:val="00F40D34"/>
    <w:rsid w:val="00F471BB"/>
    <w:rsid w:val="00F5122A"/>
    <w:rsid w:val="00F53840"/>
    <w:rsid w:val="00F5428B"/>
    <w:rsid w:val="00F574DA"/>
    <w:rsid w:val="00F600AE"/>
    <w:rsid w:val="00F62E5C"/>
    <w:rsid w:val="00F636AF"/>
    <w:rsid w:val="00F64B0C"/>
    <w:rsid w:val="00F6652E"/>
    <w:rsid w:val="00F712CE"/>
    <w:rsid w:val="00F845EF"/>
    <w:rsid w:val="00F9341A"/>
    <w:rsid w:val="00F95716"/>
    <w:rsid w:val="00F95751"/>
    <w:rsid w:val="00FA0F29"/>
    <w:rsid w:val="00FA0F76"/>
    <w:rsid w:val="00FA2FAD"/>
    <w:rsid w:val="00FA6904"/>
    <w:rsid w:val="00FA7FEC"/>
    <w:rsid w:val="00FC237F"/>
    <w:rsid w:val="00FC2755"/>
    <w:rsid w:val="00FC3E43"/>
    <w:rsid w:val="00FD35A9"/>
    <w:rsid w:val="00FD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ED75C6"/>
  <w15:chartTrackingRefBased/>
  <w15:docId w15:val="{B8639958-B403-4174-9198-A9061C43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EAC"/>
    <w:pPr>
      <w:widowControl w:val="0"/>
      <w:jc w:val="both"/>
    </w:pPr>
  </w:style>
  <w:style w:type="paragraph" w:styleId="1">
    <w:name w:val="heading 1"/>
    <w:basedOn w:val="a"/>
    <w:next w:val="a"/>
    <w:link w:val="10"/>
    <w:uiPriority w:val="9"/>
    <w:qFormat/>
    <w:rsid w:val="008E7C7E"/>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7C7E"/>
    <w:rPr>
      <w:rFonts w:asciiTheme="majorHAnsi" w:eastAsiaTheme="majorEastAsia" w:hAnsiTheme="majorHAnsi" w:cstheme="majorBidi"/>
      <w:sz w:val="24"/>
      <w:szCs w:val="24"/>
    </w:rPr>
  </w:style>
  <w:style w:type="table" w:styleId="a3">
    <w:name w:val="Table Grid"/>
    <w:basedOn w:val="a1"/>
    <w:uiPriority w:val="39"/>
    <w:rsid w:val="000F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4400"/>
    <w:pPr>
      <w:tabs>
        <w:tab w:val="center" w:pos="4252"/>
        <w:tab w:val="right" w:pos="8504"/>
      </w:tabs>
      <w:snapToGrid w:val="0"/>
    </w:pPr>
  </w:style>
  <w:style w:type="character" w:customStyle="1" w:styleId="a5">
    <w:name w:val="ヘッダー (文字)"/>
    <w:basedOn w:val="a0"/>
    <w:link w:val="a4"/>
    <w:uiPriority w:val="99"/>
    <w:rsid w:val="00904400"/>
  </w:style>
  <w:style w:type="paragraph" w:styleId="a6">
    <w:name w:val="footer"/>
    <w:basedOn w:val="a"/>
    <w:link w:val="a7"/>
    <w:uiPriority w:val="99"/>
    <w:unhideWhenUsed/>
    <w:rsid w:val="00904400"/>
    <w:pPr>
      <w:tabs>
        <w:tab w:val="center" w:pos="4252"/>
        <w:tab w:val="right" w:pos="8504"/>
      </w:tabs>
      <w:snapToGrid w:val="0"/>
    </w:pPr>
  </w:style>
  <w:style w:type="character" w:customStyle="1" w:styleId="a7">
    <w:name w:val="フッター (文字)"/>
    <w:basedOn w:val="a0"/>
    <w:link w:val="a6"/>
    <w:uiPriority w:val="99"/>
    <w:rsid w:val="00904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10134">
      <w:bodyDiv w:val="1"/>
      <w:marLeft w:val="0"/>
      <w:marRight w:val="0"/>
      <w:marTop w:val="0"/>
      <w:marBottom w:val="0"/>
      <w:divBdr>
        <w:top w:val="none" w:sz="0" w:space="0" w:color="auto"/>
        <w:left w:val="none" w:sz="0" w:space="0" w:color="auto"/>
        <w:bottom w:val="none" w:sz="0" w:space="0" w:color="auto"/>
        <w:right w:val="none" w:sz="0" w:space="0" w:color="auto"/>
      </w:divBdr>
    </w:div>
    <w:div w:id="1823160644">
      <w:bodyDiv w:val="1"/>
      <w:marLeft w:val="0"/>
      <w:marRight w:val="0"/>
      <w:marTop w:val="0"/>
      <w:marBottom w:val="0"/>
      <w:divBdr>
        <w:top w:val="none" w:sz="0" w:space="0" w:color="auto"/>
        <w:left w:val="none" w:sz="0" w:space="0" w:color="auto"/>
        <w:bottom w:val="none" w:sz="0" w:space="0" w:color="auto"/>
        <w:right w:val="none" w:sz="0" w:space="0" w:color="auto"/>
      </w:divBdr>
      <w:divsChild>
        <w:div w:id="1697273937">
          <w:marLeft w:val="0"/>
          <w:marRight w:val="0"/>
          <w:marTop w:val="1440"/>
          <w:marBottom w:val="0"/>
          <w:divBdr>
            <w:top w:val="none" w:sz="0" w:space="0" w:color="auto"/>
            <w:left w:val="none" w:sz="0" w:space="0" w:color="auto"/>
            <w:bottom w:val="none" w:sz="0" w:space="0" w:color="auto"/>
            <w:right w:val="none" w:sz="0" w:space="0" w:color="auto"/>
          </w:divBdr>
          <w:divsChild>
            <w:div w:id="621813825">
              <w:marLeft w:val="0"/>
              <w:marRight w:val="0"/>
              <w:marTop w:val="0"/>
              <w:marBottom w:val="0"/>
              <w:divBdr>
                <w:top w:val="none" w:sz="0" w:space="0" w:color="auto"/>
                <w:left w:val="none" w:sz="0" w:space="0" w:color="auto"/>
                <w:bottom w:val="none" w:sz="0" w:space="0" w:color="auto"/>
                <w:right w:val="none" w:sz="0" w:space="0" w:color="auto"/>
              </w:divBdr>
              <w:divsChild>
                <w:div w:id="204410156">
                  <w:marLeft w:val="0"/>
                  <w:marRight w:val="0"/>
                  <w:marTop w:val="0"/>
                  <w:marBottom w:val="360"/>
                  <w:divBdr>
                    <w:top w:val="none" w:sz="0" w:space="0" w:color="auto"/>
                    <w:left w:val="none" w:sz="0" w:space="0" w:color="auto"/>
                    <w:bottom w:val="none" w:sz="0" w:space="0" w:color="auto"/>
                    <w:right w:val="none" w:sz="0" w:space="0" w:color="auto"/>
                  </w:divBdr>
                </w:div>
                <w:div w:id="6299802">
                  <w:marLeft w:val="0"/>
                  <w:marRight w:val="0"/>
                  <w:marTop w:val="0"/>
                  <w:marBottom w:val="0"/>
                  <w:divBdr>
                    <w:top w:val="none" w:sz="0" w:space="0" w:color="auto"/>
                    <w:left w:val="none" w:sz="0" w:space="0" w:color="auto"/>
                    <w:bottom w:val="none" w:sz="0" w:space="0" w:color="auto"/>
                    <w:right w:val="none" w:sz="0" w:space="0" w:color="auto"/>
                  </w:divBdr>
                  <w:divsChild>
                    <w:div w:id="353700455">
                      <w:marLeft w:val="0"/>
                      <w:marRight w:val="0"/>
                      <w:marTop w:val="0"/>
                      <w:marBottom w:val="600"/>
                      <w:divBdr>
                        <w:top w:val="none" w:sz="0" w:space="0" w:color="auto"/>
                        <w:left w:val="none" w:sz="0" w:space="0" w:color="auto"/>
                        <w:bottom w:val="none" w:sz="0" w:space="0" w:color="auto"/>
                        <w:right w:val="none" w:sz="0" w:space="0" w:color="auto"/>
                      </w:divBdr>
                    </w:div>
                    <w:div w:id="977302299">
                      <w:marLeft w:val="0"/>
                      <w:marRight w:val="0"/>
                      <w:marTop w:val="240"/>
                      <w:marBottom w:val="240"/>
                      <w:divBdr>
                        <w:top w:val="none" w:sz="0" w:space="0" w:color="auto"/>
                        <w:left w:val="none" w:sz="0" w:space="0" w:color="auto"/>
                        <w:bottom w:val="none" w:sz="0" w:space="0" w:color="auto"/>
                        <w:right w:val="none" w:sz="0" w:space="0" w:color="auto"/>
                      </w:divBdr>
                      <w:divsChild>
                        <w:div w:id="16386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2934">
                  <w:marLeft w:val="0"/>
                  <w:marRight w:val="0"/>
                  <w:marTop w:val="0"/>
                  <w:marBottom w:val="1200"/>
                  <w:divBdr>
                    <w:top w:val="none" w:sz="0" w:space="0" w:color="auto"/>
                    <w:left w:val="none" w:sz="0" w:space="0" w:color="auto"/>
                    <w:bottom w:val="none" w:sz="0" w:space="0" w:color="auto"/>
                    <w:right w:val="none" w:sz="0" w:space="0" w:color="auto"/>
                  </w:divBdr>
                  <w:divsChild>
                    <w:div w:id="978152471">
                      <w:marLeft w:val="0"/>
                      <w:marRight w:val="0"/>
                      <w:marTop w:val="0"/>
                      <w:marBottom w:val="0"/>
                      <w:divBdr>
                        <w:top w:val="none" w:sz="0" w:space="0" w:color="auto"/>
                        <w:left w:val="none" w:sz="0" w:space="0" w:color="auto"/>
                        <w:bottom w:val="none" w:sz="0" w:space="0" w:color="auto"/>
                        <w:right w:val="none" w:sz="0" w:space="0" w:color="auto"/>
                      </w:divBdr>
                    </w:div>
                  </w:divsChild>
                </w:div>
                <w:div w:id="871770721">
                  <w:marLeft w:val="0"/>
                  <w:marRight w:val="0"/>
                  <w:marTop w:val="0"/>
                  <w:marBottom w:val="600"/>
                  <w:divBdr>
                    <w:top w:val="none" w:sz="0" w:space="0" w:color="auto"/>
                    <w:left w:val="none" w:sz="0" w:space="0" w:color="auto"/>
                    <w:bottom w:val="none" w:sz="0" w:space="0" w:color="auto"/>
                    <w:right w:val="none" w:sz="0" w:space="0" w:color="auto"/>
                  </w:divBdr>
                </w:div>
                <w:div w:id="1558202855">
                  <w:marLeft w:val="0"/>
                  <w:marRight w:val="0"/>
                  <w:marTop w:val="0"/>
                  <w:marBottom w:val="1200"/>
                  <w:divBdr>
                    <w:top w:val="single" w:sz="6" w:space="30" w:color="DCDCDC"/>
                    <w:left w:val="single" w:sz="6" w:space="30" w:color="DCDCDC"/>
                    <w:bottom w:val="single" w:sz="6" w:space="30" w:color="DCDCDC"/>
                    <w:right w:val="single" w:sz="6" w:space="30" w:color="DCDCDC"/>
                  </w:divBdr>
                </w:div>
                <w:div w:id="1481917545">
                  <w:marLeft w:val="0"/>
                  <w:marRight w:val="0"/>
                  <w:marTop w:val="0"/>
                  <w:marBottom w:val="0"/>
                  <w:divBdr>
                    <w:top w:val="none" w:sz="0" w:space="0" w:color="auto"/>
                    <w:left w:val="none" w:sz="0" w:space="0" w:color="auto"/>
                    <w:bottom w:val="none" w:sz="0" w:space="0" w:color="auto"/>
                    <w:right w:val="none" w:sz="0" w:space="0" w:color="auto"/>
                  </w:divBdr>
                </w:div>
                <w:div w:id="916791972">
                  <w:marLeft w:val="0"/>
                  <w:marRight w:val="0"/>
                  <w:marTop w:val="0"/>
                  <w:marBottom w:val="0"/>
                  <w:divBdr>
                    <w:top w:val="none" w:sz="0" w:space="0" w:color="auto"/>
                    <w:left w:val="none" w:sz="0" w:space="0" w:color="auto"/>
                    <w:bottom w:val="none" w:sz="0" w:space="0" w:color="auto"/>
                    <w:right w:val="none" w:sz="0" w:space="0" w:color="auto"/>
                  </w:divBdr>
                </w:div>
                <w:div w:id="247808655">
                  <w:marLeft w:val="0"/>
                  <w:marRight w:val="0"/>
                  <w:marTop w:val="0"/>
                  <w:marBottom w:val="0"/>
                  <w:divBdr>
                    <w:top w:val="none" w:sz="0" w:space="0" w:color="auto"/>
                    <w:left w:val="none" w:sz="0" w:space="0" w:color="auto"/>
                    <w:bottom w:val="none" w:sz="0" w:space="0" w:color="auto"/>
                    <w:right w:val="none" w:sz="0" w:space="0" w:color="auto"/>
                  </w:divBdr>
                </w:div>
                <w:div w:id="448163320">
                  <w:marLeft w:val="0"/>
                  <w:marRight w:val="0"/>
                  <w:marTop w:val="0"/>
                  <w:marBottom w:val="0"/>
                  <w:divBdr>
                    <w:top w:val="none" w:sz="0" w:space="0" w:color="auto"/>
                    <w:left w:val="none" w:sz="0" w:space="0" w:color="auto"/>
                    <w:bottom w:val="none" w:sz="0" w:space="0" w:color="auto"/>
                    <w:right w:val="none" w:sz="0" w:space="0" w:color="auto"/>
                  </w:divBdr>
                </w:div>
                <w:div w:id="5800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854">
          <w:marLeft w:val="0"/>
          <w:marRight w:val="0"/>
          <w:marTop w:val="0"/>
          <w:marBottom w:val="0"/>
          <w:divBdr>
            <w:top w:val="none" w:sz="0" w:space="0" w:color="auto"/>
            <w:left w:val="none" w:sz="0" w:space="0" w:color="auto"/>
            <w:bottom w:val="none" w:sz="0" w:space="0" w:color="auto"/>
            <w:right w:val="none" w:sz="0" w:space="0" w:color="auto"/>
          </w:divBdr>
          <w:divsChild>
            <w:div w:id="9825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levisa.jp/owned-media/ginojisyu_newsystem/" TargetMode="External"/><Relationship Id="rId18" Type="http://schemas.openxmlformats.org/officeDocument/2006/relationships/hyperlink" Target="https://www.smilevisa.jp/owned-media/ginojisyu_newsystem/" TargetMode="External"/><Relationship Id="rId26" Type="http://schemas.openxmlformats.org/officeDocument/2006/relationships/hyperlink" Target="https://www.moj.go.jp/isa/policies/policies/03_00001.html" TargetMode="External"/><Relationship Id="rId3" Type="http://schemas.openxmlformats.org/officeDocument/2006/relationships/customXml" Target="../customXml/item3.xml"/><Relationship Id="rId21" Type="http://schemas.openxmlformats.org/officeDocument/2006/relationships/hyperlink" Target="https://www.smilevisa.jp/owned-media/ginojisyu_newsystem/" TargetMode="External"/><Relationship Id="rId7" Type="http://schemas.openxmlformats.org/officeDocument/2006/relationships/webSettings" Target="webSettings.xml"/><Relationship Id="rId12" Type="http://schemas.openxmlformats.org/officeDocument/2006/relationships/hyperlink" Target="https://www.smilevisa.jp/owned-media/ginojisyu_newsystem/" TargetMode="External"/><Relationship Id="rId17" Type="http://schemas.openxmlformats.org/officeDocument/2006/relationships/hyperlink" Target="https://www.smilevisa.jp/owned-media/ginojisyu_newsystem/" TargetMode="External"/><Relationship Id="rId25" Type="http://schemas.openxmlformats.org/officeDocument/2006/relationships/hyperlink" Target="https://www.smilevisa.jp/owned-media/ginojisyu_newsystem/" TargetMode="External"/><Relationship Id="rId2" Type="http://schemas.openxmlformats.org/officeDocument/2006/relationships/customXml" Target="../customXml/item2.xml"/><Relationship Id="rId16" Type="http://schemas.openxmlformats.org/officeDocument/2006/relationships/hyperlink" Target="https://www.smilevisa.jp/owned-media/ginojisyu_newsystem/" TargetMode="External"/><Relationship Id="rId20" Type="http://schemas.openxmlformats.org/officeDocument/2006/relationships/hyperlink" Target="https://www.smilevisa.jp/owned-media/ginojisyu_newsystem/" TargetMode="External"/><Relationship Id="rId29" Type="http://schemas.openxmlformats.org/officeDocument/2006/relationships/hyperlink" Target="https://www.moj.go.jp/isa/policies/policies/03_0000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levisa.jp/owned-media/ginojisyu_newsystem/" TargetMode="External"/><Relationship Id="rId24" Type="http://schemas.openxmlformats.org/officeDocument/2006/relationships/hyperlink" Target="https://www.smilevisa.jp/owned-media/ginojisyu_newsystem/" TargetMode="External"/><Relationship Id="rId5" Type="http://schemas.openxmlformats.org/officeDocument/2006/relationships/styles" Target="styles.xml"/><Relationship Id="rId15" Type="http://schemas.openxmlformats.org/officeDocument/2006/relationships/hyperlink" Target="https://www.smilevisa.jp/owned-media/ginojisyu_newsystem/" TargetMode="External"/><Relationship Id="rId23" Type="http://schemas.openxmlformats.org/officeDocument/2006/relationships/hyperlink" Target="https://www.smilevisa.jp/owned-media/ginojisyu_newsystem/" TargetMode="External"/><Relationship Id="rId28" Type="http://schemas.openxmlformats.org/officeDocument/2006/relationships/image" Target="media/image1.png"/><Relationship Id="rId10" Type="http://schemas.openxmlformats.org/officeDocument/2006/relationships/hyperlink" Target="https://www.smilevisa.jp/owned-media/ginojisyu_newsystem/" TargetMode="External"/><Relationship Id="rId19" Type="http://schemas.openxmlformats.org/officeDocument/2006/relationships/hyperlink" Target="https://www.smilevisa.jp/owned-media/ginojisyu_newsyste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levisa.jp/owned-media/ginojisyu_newsystem/" TargetMode="External"/><Relationship Id="rId22" Type="http://schemas.openxmlformats.org/officeDocument/2006/relationships/hyperlink" Target="https://www.smilevisa.jp/owned-media/ginojisyu_newsystem/" TargetMode="External"/><Relationship Id="rId27" Type="http://schemas.openxmlformats.org/officeDocument/2006/relationships/hyperlink" Target="https://www.moj.go.jp/isa/policies/policies/03_00001.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f86616-34bb-4b58-be0d-67f0534ec2f2">
      <Terms xmlns="http://schemas.microsoft.com/office/infopath/2007/PartnerControls"/>
    </lcf76f155ced4ddcb4097134ff3c332f>
    <TaxCatchAll xmlns="6761eca2-c05c-40e5-8b2c-25924abfce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14A664C9830546B693AC652317801C" ma:contentTypeVersion="12" ma:contentTypeDescription="新しいドキュメントを作成します。" ma:contentTypeScope="" ma:versionID="c3905dd8181d7c2efbb1ca7f7c827beb">
  <xsd:schema xmlns:xsd="http://www.w3.org/2001/XMLSchema" xmlns:xs="http://www.w3.org/2001/XMLSchema" xmlns:p="http://schemas.microsoft.com/office/2006/metadata/properties" xmlns:ns2="e3f86616-34bb-4b58-be0d-67f0534ec2f2" xmlns:ns3="6761eca2-c05c-40e5-8b2c-25924abfce2f" targetNamespace="http://schemas.microsoft.com/office/2006/metadata/properties" ma:root="true" ma:fieldsID="e68b1e12b93b6499d78a5ad311494655" ns2:_="" ns3:_="">
    <xsd:import namespace="e3f86616-34bb-4b58-be0d-67f0534ec2f2"/>
    <xsd:import namespace="6761eca2-c05c-40e5-8b2c-25924abfce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86616-34bb-4b58-be0d-67f0534e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6b7567d-4cb7-461c-b0be-fa287368a92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1eca2-c05c-40e5-8b2c-25924abfce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4a8af-4379-4b96-b3a5-f1c848431b62}" ma:internalName="TaxCatchAll" ma:showField="CatchAllData" ma:web="6761eca2-c05c-40e5-8b2c-25924abf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E330B-9F5A-4F9C-9BA7-995B55B557B7}">
  <ds:schemaRefs>
    <ds:schemaRef ds:uri="http://schemas.microsoft.com/office/2006/metadata/properties"/>
    <ds:schemaRef ds:uri="http://schemas.microsoft.com/office/infopath/2007/PartnerControls"/>
    <ds:schemaRef ds:uri="e3f86616-34bb-4b58-be0d-67f0534ec2f2"/>
    <ds:schemaRef ds:uri="6761eca2-c05c-40e5-8b2c-25924abfce2f"/>
  </ds:schemaRefs>
</ds:datastoreItem>
</file>

<file path=customXml/itemProps2.xml><?xml version="1.0" encoding="utf-8"?>
<ds:datastoreItem xmlns:ds="http://schemas.openxmlformats.org/officeDocument/2006/customXml" ds:itemID="{B7110D24-A039-4542-9EC9-E786D20C024F}"/>
</file>

<file path=customXml/itemProps3.xml><?xml version="1.0" encoding="utf-8"?>
<ds:datastoreItem xmlns:ds="http://schemas.openxmlformats.org/officeDocument/2006/customXml" ds:itemID="{46CB79D1-793C-4468-B4FB-8BCD151D8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13</Pages>
  <Words>1514</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功</dc:creator>
  <cp:keywords/>
  <dc:description/>
  <cp:lastModifiedBy>user2</cp:lastModifiedBy>
  <cp:revision>473</cp:revision>
  <cp:lastPrinted>2024-06-18T02:16:00Z</cp:lastPrinted>
  <dcterms:created xsi:type="dcterms:W3CDTF">2023-11-22T00:32:00Z</dcterms:created>
  <dcterms:modified xsi:type="dcterms:W3CDTF">2024-09-04T00:14:00Z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0x0101000B14A664C9830546B693AC652317801C</vt:lpwstr>
  </property>
  <property fmtid="{D5CDD505-2E9C-101B-9397-08002B2CF9AE}" pid="3" name="MediaServiceImageTags">
    <vt:lpwstr/>
  </property>
</Properties>
</file>